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19" w:type="dxa"/>
        <w:jc w:val="center"/>
        <w:tblLook w:val="0000" w:firstRow="0" w:lastRow="0" w:firstColumn="0" w:lastColumn="0" w:noHBand="0" w:noVBand="0"/>
      </w:tblPr>
      <w:tblGrid>
        <w:gridCol w:w="1818"/>
        <w:gridCol w:w="364"/>
        <w:gridCol w:w="547"/>
        <w:gridCol w:w="890"/>
      </w:tblGrid>
      <w:tr w:rsidR="00F24352" w:rsidRPr="0083412D" w:rsidTr="00A31A62">
        <w:trPr>
          <w:trHeight w:val="360"/>
          <w:jc w:val="center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F24352" w:rsidRPr="0083412D" w:rsidRDefault="00F24352" w:rsidP="00A3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22.04.2022</w:t>
            </w:r>
          </w:p>
        </w:tc>
        <w:tc>
          <w:tcPr>
            <w:tcW w:w="335" w:type="dxa"/>
          </w:tcPr>
          <w:p w:rsidR="00F24352" w:rsidRPr="0083412D" w:rsidRDefault="00F24352" w:rsidP="00A31A62">
            <w:pPr>
              <w:spacing w:after="0" w:line="240" w:lineRule="auto"/>
              <w:ind w:left="-75" w:right="-29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83412D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г.</w:t>
            </w:r>
          </w:p>
        </w:tc>
        <w:tc>
          <w:tcPr>
            <w:tcW w:w="414" w:type="dxa"/>
          </w:tcPr>
          <w:p w:rsidR="00F24352" w:rsidRPr="0083412D" w:rsidRDefault="00F24352" w:rsidP="00A31A62">
            <w:pPr>
              <w:spacing w:after="0" w:line="240" w:lineRule="auto"/>
              <w:ind w:left="-26" w:right="-133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83412D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F24352" w:rsidRPr="0083412D" w:rsidRDefault="00F24352" w:rsidP="00A31A62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19а</w:t>
            </w:r>
          </w:p>
        </w:tc>
      </w:tr>
    </w:tbl>
    <w:p w:rsidR="00F24352" w:rsidRPr="0083412D" w:rsidRDefault="00F24352" w:rsidP="00F24352">
      <w:pPr>
        <w:keepNext/>
        <w:tabs>
          <w:tab w:val="left" w:pos="5521"/>
        </w:tabs>
        <w:spacing w:after="0" w:line="240" w:lineRule="auto"/>
        <w:jc w:val="center"/>
        <w:outlineLvl w:val="0"/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</w:pPr>
      <w:r w:rsidRPr="0083412D"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>Российская Федерация</w:t>
      </w:r>
    </w:p>
    <w:p w:rsidR="00F24352" w:rsidRDefault="00F24352" w:rsidP="00F24352">
      <w:pPr>
        <w:spacing w:after="0" w:line="240" w:lineRule="auto"/>
        <w:jc w:val="center"/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</w:pPr>
      <w:r w:rsidRPr="0083412D"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>Иркутская область</w:t>
      </w:r>
    </w:p>
    <w:p w:rsidR="00F24352" w:rsidRPr="0083412D" w:rsidRDefault="00F24352" w:rsidP="00F24352">
      <w:pPr>
        <w:spacing w:after="0" w:line="240" w:lineRule="auto"/>
        <w:jc w:val="center"/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</w:pPr>
      <w:r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>БОХАНСКИЙ МУНИЦИПАЛЬНЫЙ РАЙОН</w:t>
      </w:r>
    </w:p>
    <w:p w:rsidR="00F24352" w:rsidRPr="00A4750A" w:rsidRDefault="00F24352" w:rsidP="00F24352">
      <w:pPr>
        <w:keepNext/>
        <w:spacing w:after="0" w:line="240" w:lineRule="auto"/>
        <w:jc w:val="center"/>
        <w:outlineLvl w:val="4"/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</w:pPr>
      <w:r w:rsidRPr="0083412D"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>МуниципальнОЕ образованиЕ</w:t>
      </w:r>
      <w:r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 xml:space="preserve"> </w:t>
      </w:r>
      <w:r w:rsidRPr="0083412D"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>«НОВАЯ ИДА»</w:t>
      </w:r>
    </w:p>
    <w:p w:rsidR="00F24352" w:rsidRDefault="00F24352" w:rsidP="00F24352">
      <w:pPr>
        <w:keepNext/>
        <w:spacing w:after="0" w:line="240" w:lineRule="auto"/>
        <w:jc w:val="center"/>
        <w:outlineLvl w:val="0"/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</w:pPr>
      <w:r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>АДМИНИСТРАЦИЯ</w:t>
      </w:r>
    </w:p>
    <w:p w:rsidR="00F24352" w:rsidRPr="0083412D" w:rsidRDefault="00F24352" w:rsidP="00F24352">
      <w:pPr>
        <w:keepNext/>
        <w:spacing w:after="0" w:line="240" w:lineRule="auto"/>
        <w:jc w:val="center"/>
        <w:outlineLvl w:val="0"/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</w:pPr>
      <w:r w:rsidRPr="0083412D"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>ПОСТАНОВЛЕНИЕ</w:t>
      </w:r>
    </w:p>
    <w:p w:rsidR="00F24352" w:rsidRPr="0083412D" w:rsidRDefault="00F24352" w:rsidP="00F24352">
      <w:pPr>
        <w:keepNext/>
        <w:spacing w:after="0" w:line="240" w:lineRule="auto"/>
        <w:jc w:val="center"/>
        <w:outlineLvl w:val="0"/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028"/>
      </w:tblGrid>
      <w:tr w:rsidR="00F24352" w:rsidRPr="00437AB1" w:rsidTr="00A31A62">
        <w:trPr>
          <w:trHeight w:val="360"/>
        </w:trPr>
        <w:tc>
          <w:tcPr>
            <w:tcW w:w="9028" w:type="dxa"/>
          </w:tcPr>
          <w:p w:rsidR="00F24352" w:rsidRPr="00437AB1" w:rsidRDefault="00F24352" w:rsidP="00A31A62">
            <w:pPr>
              <w:spacing w:after="0" w:line="240" w:lineRule="atLeast"/>
              <w:contextualSpacing/>
              <w:jc w:val="center"/>
              <w:rPr>
                <w:rFonts w:ascii="Arial Nova" w:eastAsia="Times New Roman" w:hAnsi="Arial Nova" w:cs="Arial"/>
                <w:b/>
                <w:sz w:val="32"/>
                <w:szCs w:val="32"/>
                <w:lang w:eastAsia="ru-RU"/>
              </w:rPr>
            </w:pPr>
            <w:r w:rsidRPr="00A54EA5">
              <w:rPr>
                <w:rFonts w:ascii="Arial Nova" w:eastAsia="Times New Roman" w:hAnsi="Arial Nova" w:cs="Arial"/>
                <w:b/>
                <w:sz w:val="32"/>
                <w:szCs w:val="32"/>
                <w:lang w:eastAsia="ru-RU"/>
              </w:rPr>
              <w:t>ОБ УТВЕРЖДЕНИИ СОСТАВА ПАТРУЛЬНЫХ И ПАТРУЛЬНО-МАНЁВРЕННЫХ ГРУПП</w:t>
            </w:r>
          </w:p>
        </w:tc>
      </w:tr>
    </w:tbl>
    <w:p w:rsidR="00F24352" w:rsidRPr="00E8366F" w:rsidRDefault="00F24352" w:rsidP="00F2435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030"/>
      </w:tblGrid>
      <w:tr w:rsidR="00F24352" w:rsidRPr="006B1760" w:rsidTr="00A31A62">
        <w:trPr>
          <w:trHeight w:val="360"/>
          <w:jc w:val="center"/>
        </w:trPr>
        <w:tc>
          <w:tcPr>
            <w:tcW w:w="9030" w:type="dxa"/>
          </w:tcPr>
          <w:p w:rsidR="00F24352" w:rsidRPr="00E8366F" w:rsidRDefault="00F24352" w:rsidP="00A31A62">
            <w:pPr>
              <w:widowControl w:val="0"/>
              <w:autoSpaceDE w:val="0"/>
              <w:autoSpaceDN w:val="0"/>
              <w:spacing w:after="0" w:line="240" w:lineRule="auto"/>
              <w:ind w:firstLine="7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связи с наступлением периода особой пожарной опасности, связанной с прогнозом неблагоприятных метеорологических явлений и возникающей угрозой населенным пунктам и объектам экономики, в целях обеспечения безопасности жизнедеятельности населения муниципального образования «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Новая Ида</w:t>
            </w:r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», в соответствии со статьей 30 Федерального закона от </w:t>
            </w:r>
            <w:r w:rsidRPr="00E836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21.12.1994 года №69-ФЗ «О пожарной безопасности», статьей 20 Закона Иркутской области от 07.10.2008 года № 78-оз «О пожарной безопасности в Иркутской области», Постановлением Правительства Иркутской области от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21.04.2022</w:t>
            </w:r>
            <w:r w:rsidRPr="00E836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309</w:t>
            </w:r>
            <w:r w:rsidRPr="00E8366F">
              <w:rPr>
                <w:rFonts w:ascii="Arial" w:hAnsi="Arial" w:cs="Arial"/>
                <w:sz w:val="24"/>
                <w:szCs w:val="24"/>
                <w:lang w:eastAsia="ru-RU"/>
              </w:rPr>
              <w:t>-пп «Об установлении на территории Иркутской области особого противопожарного режима», руководствуясь ст. 6 Устава муниципального образования «Новая Ида»</w:t>
            </w:r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F24352" w:rsidRPr="00E8366F" w:rsidRDefault="00F24352" w:rsidP="00A31A62">
            <w:pPr>
              <w:spacing w:after="0" w:line="240" w:lineRule="auto"/>
              <w:ind w:firstLine="7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24352" w:rsidRPr="00E8366F" w:rsidRDefault="00F24352" w:rsidP="00A31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 О С Т А Н О В Л Я Е Т</w:t>
            </w:r>
            <w:r w:rsidRPr="00E8366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:</w:t>
            </w:r>
          </w:p>
          <w:p w:rsidR="00F24352" w:rsidRPr="00E8366F" w:rsidRDefault="00F24352" w:rsidP="00A31A62">
            <w:pPr>
              <w:spacing w:after="0" w:line="240" w:lineRule="auto"/>
              <w:ind w:firstLine="7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24352" w:rsidRPr="00093770" w:rsidRDefault="00F24352" w:rsidP="00A31A62">
            <w:pPr>
              <w:pStyle w:val="a3"/>
              <w:tabs>
                <w:tab w:val="left" w:pos="-556"/>
                <w:tab w:val="left" w:pos="-289"/>
              </w:tabs>
              <w:ind w:left="1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1. </w:t>
            </w:r>
            <w:r w:rsidRPr="00093770">
              <w:rPr>
                <w:rFonts w:ascii="Arial" w:hAnsi="Arial" w:cs="Arial"/>
                <w:spacing w:val="2"/>
                <w:sz w:val="24"/>
                <w:szCs w:val="24"/>
              </w:rPr>
              <w:t xml:space="preserve">Утвердить состав </w:t>
            </w:r>
            <w:r w:rsidRPr="00093770">
              <w:rPr>
                <w:rFonts w:ascii="Arial" w:hAnsi="Arial" w:cs="Arial"/>
                <w:sz w:val="24"/>
                <w:szCs w:val="24"/>
              </w:rPr>
              <w:t>патрульных и патрульно-манёвренных групп, созданных для оперативного реагирования на защиту населенных пунктов при угрозе перехода лесных пожаров (Приложение №1)</w:t>
            </w:r>
            <w:r w:rsidRPr="00093770">
              <w:rPr>
                <w:rFonts w:ascii="Arial" w:hAnsi="Arial" w:cs="Arial"/>
                <w:spacing w:val="2"/>
                <w:sz w:val="24"/>
                <w:szCs w:val="24"/>
              </w:rPr>
              <w:t>;</w:t>
            </w:r>
          </w:p>
          <w:p w:rsidR="00F24352" w:rsidRPr="00093770" w:rsidRDefault="00F24352" w:rsidP="00A31A62">
            <w:pPr>
              <w:pStyle w:val="a3"/>
              <w:tabs>
                <w:tab w:val="left" w:pos="-556"/>
                <w:tab w:val="left" w:pos="-289"/>
                <w:tab w:val="left" w:pos="-147"/>
              </w:tabs>
              <w:ind w:left="1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093770">
              <w:rPr>
                <w:rFonts w:ascii="Arial" w:hAnsi="Arial" w:cs="Arial"/>
                <w:sz w:val="24"/>
                <w:szCs w:val="24"/>
              </w:rPr>
              <w:t>Утвердить Положение по формированию и организации работы в весенне-летний пожароопасный период патрульных и патрульно-манёвренных групп МО «</w:t>
            </w:r>
            <w:r w:rsidRPr="00F2770F">
              <w:rPr>
                <w:rFonts w:ascii="Arial" w:hAnsi="Arial" w:cs="Arial"/>
                <w:sz w:val="24"/>
                <w:szCs w:val="24"/>
              </w:rPr>
              <w:t>Новая Ида</w:t>
            </w:r>
            <w:r w:rsidRPr="00093770">
              <w:rPr>
                <w:rFonts w:ascii="Arial" w:hAnsi="Arial" w:cs="Arial"/>
                <w:sz w:val="24"/>
                <w:szCs w:val="24"/>
              </w:rPr>
              <w:t>» (Приложение №2);</w:t>
            </w:r>
          </w:p>
          <w:p w:rsidR="00F24352" w:rsidRPr="00093770" w:rsidRDefault="00F24352" w:rsidP="00A31A62">
            <w:pPr>
              <w:pStyle w:val="a3"/>
              <w:tabs>
                <w:tab w:val="left" w:pos="-556"/>
                <w:tab w:val="left" w:pos="-289"/>
                <w:tab w:val="left" w:pos="-147"/>
              </w:tabs>
              <w:ind w:left="1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093770">
              <w:rPr>
                <w:rFonts w:ascii="Arial" w:hAnsi="Arial" w:cs="Arial"/>
                <w:sz w:val="24"/>
                <w:szCs w:val="24"/>
              </w:rPr>
              <w:t>Утвердить маршруты патрулирования патрульных и патрульно-манёвренных групп (Приложение №3)</w:t>
            </w:r>
          </w:p>
          <w:p w:rsidR="00F24352" w:rsidRPr="00093770" w:rsidRDefault="00F24352" w:rsidP="00A31A62">
            <w:pPr>
              <w:pStyle w:val="a3"/>
              <w:tabs>
                <w:tab w:val="left" w:pos="-556"/>
                <w:tab w:val="left" w:pos="-289"/>
                <w:tab w:val="left" w:pos="-130"/>
              </w:tabs>
              <w:ind w:left="1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4</w:t>
            </w:r>
            <w:r w:rsidRPr="00093770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093770">
              <w:rPr>
                <w:rFonts w:ascii="Arial" w:hAnsi="Arial" w:cs="Arial"/>
                <w:sz w:val="24"/>
                <w:szCs w:val="24"/>
              </w:rPr>
              <w:t>Постановление вступает в силу со дня подписания, подлежит официальному на сайте администрации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Новая Ида</w:t>
            </w:r>
            <w:r w:rsidRPr="00093770">
              <w:rPr>
                <w:rFonts w:ascii="Arial" w:hAnsi="Arial" w:cs="Arial"/>
                <w:sz w:val="24"/>
                <w:szCs w:val="24"/>
              </w:rPr>
              <w:t>» в сети Интернет.</w:t>
            </w:r>
          </w:p>
          <w:p w:rsidR="00F24352" w:rsidRPr="00E8366F" w:rsidRDefault="00F24352" w:rsidP="00A31A62">
            <w:pPr>
              <w:tabs>
                <w:tab w:val="left" w:pos="-130"/>
              </w:tabs>
              <w:spacing w:after="0" w:line="240" w:lineRule="auto"/>
              <w:ind w:left="12" w:firstLine="721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9377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Контроль выполнения</w:t>
            </w:r>
            <w:r w:rsidRPr="00093770">
              <w:rPr>
                <w:rFonts w:ascii="Arial" w:hAnsi="Arial" w:cs="Arial"/>
                <w:sz w:val="24"/>
                <w:szCs w:val="24"/>
              </w:rPr>
              <w:t xml:space="preserve"> настоящего постановления оставляю за собой</w:t>
            </w:r>
          </w:p>
        </w:tc>
      </w:tr>
    </w:tbl>
    <w:p w:rsidR="00F24352" w:rsidRPr="00E8366F" w:rsidRDefault="00F24352" w:rsidP="00F2435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F24352" w:rsidRPr="00B56905" w:rsidRDefault="00F24352" w:rsidP="00F24352">
      <w:pPr>
        <w:pStyle w:val="a3"/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24352" w:rsidRDefault="00F24352" w:rsidP="00F24352">
      <w:pPr>
        <w:pStyle w:val="a3"/>
        <w:tabs>
          <w:tab w:val="left" w:pos="1134"/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B56905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F24352" w:rsidRDefault="00F24352" w:rsidP="00F24352">
      <w:pPr>
        <w:pStyle w:val="a3"/>
        <w:tabs>
          <w:tab w:val="left" w:pos="1134"/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«Новая Ида»</w:t>
      </w:r>
    </w:p>
    <w:p w:rsidR="00F24352" w:rsidRPr="00155BDF" w:rsidRDefault="00F24352" w:rsidP="00F24352">
      <w:pPr>
        <w:pStyle w:val="a3"/>
        <w:tabs>
          <w:tab w:val="left" w:pos="1134"/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Баханова Л.В.</w:t>
      </w:r>
    </w:p>
    <w:p w:rsidR="00F24352" w:rsidRDefault="00F24352" w:rsidP="00F24352"/>
    <w:p w:rsidR="00F24352" w:rsidRDefault="00F24352" w:rsidP="00F24352"/>
    <w:p w:rsidR="00F24352" w:rsidRDefault="00F24352" w:rsidP="00F24352">
      <w:pPr>
        <w:sectPr w:rsidR="00F24352" w:rsidSect="00A54E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4694" w:type="dxa"/>
        <w:tblInd w:w="10626" w:type="dxa"/>
        <w:tblLayout w:type="fixed"/>
        <w:tblLook w:val="0000" w:firstRow="0" w:lastRow="0" w:firstColumn="0" w:lastColumn="0" w:noHBand="0" w:noVBand="0"/>
      </w:tblPr>
      <w:tblGrid>
        <w:gridCol w:w="1974"/>
        <w:gridCol w:w="1415"/>
        <w:gridCol w:w="305"/>
        <w:gridCol w:w="236"/>
        <w:gridCol w:w="764"/>
      </w:tblGrid>
      <w:tr w:rsidR="00F24352" w:rsidRPr="003D0C49" w:rsidTr="00A31A62">
        <w:trPr>
          <w:trHeight w:val="368"/>
        </w:trPr>
        <w:tc>
          <w:tcPr>
            <w:tcW w:w="4694" w:type="dxa"/>
            <w:gridSpan w:val="5"/>
          </w:tcPr>
          <w:p w:rsidR="00F24352" w:rsidRPr="00FF310D" w:rsidRDefault="00F24352" w:rsidP="00A31A62">
            <w:pPr>
              <w:pStyle w:val="a3"/>
              <w:ind w:left="-119"/>
              <w:jc w:val="right"/>
              <w:rPr>
                <w:rFonts w:ascii="Courier New" w:hAnsi="Courier New" w:cs="Courier New"/>
              </w:rPr>
            </w:pPr>
          </w:p>
        </w:tc>
      </w:tr>
      <w:tr w:rsidR="00F24352" w:rsidRPr="003D0C49" w:rsidTr="00A31A62">
        <w:trPr>
          <w:trHeight w:val="368"/>
        </w:trPr>
        <w:tc>
          <w:tcPr>
            <w:tcW w:w="4694" w:type="dxa"/>
            <w:gridSpan w:val="5"/>
          </w:tcPr>
          <w:p w:rsidR="00F24352" w:rsidRPr="00A95F6A" w:rsidRDefault="00F24352" w:rsidP="00A31A62">
            <w:pPr>
              <w:pStyle w:val="a3"/>
              <w:ind w:left="-119"/>
              <w:jc w:val="right"/>
              <w:rPr>
                <w:rFonts w:ascii="Courier New" w:hAnsi="Courier New" w:cs="Courier New"/>
              </w:rPr>
            </w:pPr>
            <w:r w:rsidRPr="00FF310D">
              <w:rPr>
                <w:rFonts w:ascii="Courier New" w:hAnsi="Courier New" w:cs="Courier New"/>
              </w:rPr>
              <w:t>Приложение</w:t>
            </w:r>
          </w:p>
          <w:p w:rsidR="00F24352" w:rsidRPr="00FF310D" w:rsidRDefault="00F24352" w:rsidP="00A31A62">
            <w:pPr>
              <w:pStyle w:val="a3"/>
              <w:ind w:left="-119"/>
              <w:jc w:val="right"/>
              <w:rPr>
                <w:rFonts w:ascii="Courier New" w:hAnsi="Courier New" w:cs="Courier New"/>
              </w:rPr>
            </w:pPr>
            <w:r w:rsidRPr="00FF310D">
              <w:rPr>
                <w:rFonts w:ascii="Courier New" w:hAnsi="Courier New" w:cs="Courier New"/>
              </w:rPr>
              <w:t xml:space="preserve">к </w:t>
            </w:r>
            <w:r>
              <w:rPr>
                <w:rFonts w:ascii="Courier New" w:hAnsi="Courier New" w:cs="Courier New"/>
              </w:rPr>
              <w:t>постановлению</w:t>
            </w:r>
          </w:p>
          <w:p w:rsidR="00F24352" w:rsidRPr="00FF310D" w:rsidRDefault="00F24352" w:rsidP="00A31A62">
            <w:pPr>
              <w:pStyle w:val="a3"/>
              <w:ind w:left="-119"/>
              <w:jc w:val="right"/>
              <w:rPr>
                <w:rFonts w:ascii="Courier New" w:hAnsi="Courier New" w:cs="Courier New"/>
              </w:rPr>
            </w:pPr>
            <w:r w:rsidRPr="00FF310D">
              <w:rPr>
                <w:rFonts w:ascii="Courier New" w:hAnsi="Courier New" w:cs="Courier New"/>
              </w:rPr>
              <w:t>администрации МО «</w:t>
            </w:r>
            <w:r w:rsidRPr="00F2770F">
              <w:rPr>
                <w:rFonts w:ascii="Courier New" w:hAnsi="Courier New" w:cs="Courier New"/>
              </w:rPr>
              <w:t>Новая Ида</w:t>
            </w:r>
            <w:r w:rsidRPr="00FF310D">
              <w:rPr>
                <w:rFonts w:ascii="Courier New" w:hAnsi="Courier New" w:cs="Courier New"/>
              </w:rPr>
              <w:t>»</w:t>
            </w:r>
          </w:p>
        </w:tc>
      </w:tr>
      <w:tr w:rsidR="00F24352" w:rsidRPr="00B361D4" w:rsidTr="00A31A62">
        <w:trPr>
          <w:trHeight w:val="272"/>
        </w:trPr>
        <w:tc>
          <w:tcPr>
            <w:tcW w:w="1974" w:type="dxa"/>
            <w:vAlign w:val="center"/>
          </w:tcPr>
          <w:p w:rsidR="00F24352" w:rsidRPr="00B361D4" w:rsidRDefault="00F24352" w:rsidP="00A31A62">
            <w:pPr>
              <w:pStyle w:val="a3"/>
              <w:ind w:right="-73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361D4">
              <w:rPr>
                <w:rFonts w:ascii="Courier New" w:hAnsi="Courier New" w:cs="Courier New"/>
                <w:sz w:val="24"/>
                <w:szCs w:val="24"/>
              </w:rPr>
              <w:t>от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F24352" w:rsidRPr="00B361D4" w:rsidRDefault="00F24352" w:rsidP="00A31A62">
            <w:pPr>
              <w:pStyle w:val="a3"/>
              <w:ind w:left="-143" w:right="-16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22.04.2022</w:t>
            </w:r>
          </w:p>
        </w:tc>
        <w:tc>
          <w:tcPr>
            <w:tcW w:w="305" w:type="dxa"/>
            <w:tcBorders>
              <w:left w:val="nil"/>
            </w:tcBorders>
            <w:vAlign w:val="center"/>
          </w:tcPr>
          <w:p w:rsidR="00F24352" w:rsidRPr="00B361D4" w:rsidRDefault="00F24352" w:rsidP="00A31A62">
            <w:pPr>
              <w:pStyle w:val="a3"/>
              <w:ind w:left="-65" w:right="-147"/>
              <w:jc w:val="both"/>
              <w:rPr>
                <w:rFonts w:ascii="Courier New" w:hAnsi="Courier New" w:cs="Courier New"/>
              </w:rPr>
            </w:pPr>
            <w:r w:rsidRPr="00B361D4">
              <w:rPr>
                <w:rFonts w:ascii="Courier New" w:hAnsi="Courier New" w:cs="Courier New"/>
              </w:rPr>
              <w:t>г.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F24352" w:rsidRPr="00B361D4" w:rsidRDefault="00F24352" w:rsidP="00A31A62">
            <w:pPr>
              <w:pStyle w:val="a3"/>
              <w:ind w:left="-143" w:right="-22"/>
              <w:jc w:val="right"/>
              <w:rPr>
                <w:rFonts w:ascii="Courier New" w:hAnsi="Courier New" w:cs="Courier New"/>
              </w:rPr>
            </w:pPr>
            <w:r w:rsidRPr="00B361D4">
              <w:rPr>
                <w:rFonts w:ascii="Courier New" w:hAnsi="Courier New" w:cs="Courier New"/>
              </w:rPr>
              <w:t>№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</w:tcBorders>
            <w:vAlign w:val="center"/>
          </w:tcPr>
          <w:p w:rsidR="00F24352" w:rsidRPr="00B361D4" w:rsidRDefault="00F24352" w:rsidP="00A31A62">
            <w:pPr>
              <w:pStyle w:val="a3"/>
              <w:ind w:left="-5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19а</w:t>
            </w:r>
            <w:r w:rsidRPr="00B361D4"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F24352" w:rsidRPr="00B11751" w:rsidRDefault="00F24352" w:rsidP="00F243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24352" w:rsidRPr="003175F3" w:rsidRDefault="00F24352" w:rsidP="00F24352">
      <w:pPr>
        <w:pStyle w:val="FR3"/>
        <w:keepNext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175F3">
        <w:rPr>
          <w:rFonts w:ascii="Arial" w:hAnsi="Arial" w:cs="Arial"/>
          <w:b/>
          <w:bCs/>
          <w:color w:val="000000"/>
          <w:sz w:val="24"/>
          <w:szCs w:val="24"/>
        </w:rPr>
        <w:t>СОСТАВ</w:t>
      </w:r>
    </w:p>
    <w:p w:rsidR="00F24352" w:rsidRPr="003C019C" w:rsidRDefault="00F24352" w:rsidP="00F2435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C019C">
        <w:rPr>
          <w:rFonts w:ascii="Arial" w:hAnsi="Arial" w:cs="Arial"/>
          <w:b/>
          <w:sz w:val="24"/>
          <w:szCs w:val="24"/>
        </w:rPr>
        <w:t>патрульных и патрульно-манёвренных групп</w:t>
      </w:r>
    </w:p>
    <w:p w:rsidR="00F24352" w:rsidRDefault="00F24352" w:rsidP="00F24352">
      <w:pPr>
        <w:pStyle w:val="FR3"/>
        <w:keepNext/>
        <w:ind w:left="0"/>
        <w:jc w:val="center"/>
        <w:rPr>
          <w:color w:val="000000"/>
          <w:sz w:val="28"/>
          <w:szCs w:val="28"/>
        </w:rPr>
      </w:pPr>
      <w:r w:rsidRPr="003C019C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Pr="003C019C">
        <w:rPr>
          <w:rFonts w:ascii="Arial" w:hAnsi="Arial" w:cs="Arial"/>
          <w:b/>
          <w:color w:val="000000"/>
          <w:spacing w:val="1"/>
          <w:sz w:val="24"/>
          <w:szCs w:val="24"/>
        </w:rPr>
        <w:t>МО «</w:t>
      </w:r>
      <w:r w:rsidRPr="00F2770F">
        <w:rPr>
          <w:rFonts w:ascii="Arial" w:hAnsi="Arial" w:cs="Arial"/>
          <w:b/>
          <w:color w:val="000000"/>
          <w:spacing w:val="1"/>
          <w:sz w:val="24"/>
          <w:szCs w:val="24"/>
        </w:rPr>
        <w:t>Новая Ида</w:t>
      </w:r>
      <w:r w:rsidRPr="003C019C">
        <w:rPr>
          <w:rFonts w:ascii="Arial" w:hAnsi="Arial" w:cs="Arial"/>
          <w:b/>
          <w:color w:val="000000"/>
          <w:spacing w:val="1"/>
          <w:sz w:val="24"/>
          <w:szCs w:val="24"/>
        </w:rPr>
        <w:t>»</w:t>
      </w:r>
      <w:r w:rsidRPr="003C019C">
        <w:rPr>
          <w:rFonts w:ascii="Arial" w:hAnsi="Arial" w:cs="Arial"/>
          <w:b/>
          <w:color w:val="000000"/>
          <w:sz w:val="24"/>
          <w:szCs w:val="24"/>
        </w:rPr>
        <w:t xml:space="preserve"> Иркутской </w:t>
      </w:r>
      <w:r w:rsidRPr="003175F3">
        <w:rPr>
          <w:rFonts w:ascii="Arial" w:hAnsi="Arial" w:cs="Arial"/>
          <w:b/>
          <w:color w:val="000000"/>
          <w:sz w:val="24"/>
          <w:szCs w:val="24"/>
        </w:rPr>
        <w:t>области</w:t>
      </w:r>
    </w:p>
    <w:tbl>
      <w:tblPr>
        <w:tblW w:w="1569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985"/>
        <w:gridCol w:w="1985"/>
        <w:gridCol w:w="1340"/>
        <w:gridCol w:w="1920"/>
        <w:gridCol w:w="1097"/>
        <w:gridCol w:w="1028"/>
        <w:gridCol w:w="992"/>
        <w:gridCol w:w="850"/>
        <w:gridCol w:w="2367"/>
      </w:tblGrid>
      <w:tr w:rsidR="00F24352" w:rsidRPr="00E372AE" w:rsidTr="00A31A62">
        <w:trPr>
          <w:trHeight w:val="340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52" w:rsidRPr="00EB7B7E" w:rsidRDefault="00F24352" w:rsidP="00A31A62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EB7B7E">
              <w:rPr>
                <w:rFonts w:ascii="Courier New" w:hAnsi="Courier New" w:cs="Courier New"/>
                <w:b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52" w:rsidRPr="00EB7B7E" w:rsidRDefault="00F24352" w:rsidP="00A31A62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EB7B7E">
              <w:rPr>
                <w:rFonts w:ascii="Courier New" w:hAnsi="Courier New" w:cs="Courier New"/>
                <w:b/>
              </w:rPr>
              <w:t>МО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52" w:rsidRPr="00EB7B7E" w:rsidRDefault="00F24352" w:rsidP="00A31A62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EB7B7E">
              <w:rPr>
                <w:rFonts w:ascii="Courier New" w:hAnsi="Courier New" w:cs="Courier New"/>
                <w:b/>
              </w:rPr>
              <w:t>Населённый пункт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52" w:rsidRPr="00EB7B7E" w:rsidRDefault="00F24352" w:rsidP="00A31A62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Наименование </w:t>
            </w:r>
            <w:r w:rsidRPr="00EB7B7E">
              <w:rPr>
                <w:rFonts w:ascii="Courier New" w:hAnsi="Courier New" w:cs="Courier New"/>
                <w:b/>
              </w:rPr>
              <w:t>группы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52" w:rsidRPr="00EB7B7E" w:rsidRDefault="00F24352" w:rsidP="00A31A62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EB7B7E">
              <w:rPr>
                <w:rFonts w:ascii="Courier New" w:hAnsi="Courier New" w:cs="Courier New"/>
                <w:b/>
              </w:rPr>
              <w:t>Вид группы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52" w:rsidRPr="00EB7B7E" w:rsidRDefault="00F24352" w:rsidP="00A31A62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EB7B7E">
              <w:rPr>
                <w:rFonts w:ascii="Courier New" w:hAnsi="Courier New" w:cs="Courier New"/>
                <w:b/>
              </w:rPr>
              <w:t>Старший группы, должность, ФИО, телефон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352" w:rsidRPr="00EB7B7E" w:rsidRDefault="00F24352" w:rsidP="00A31A62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EB7B7E">
              <w:rPr>
                <w:rFonts w:ascii="Courier New" w:hAnsi="Courier New" w:cs="Courier New"/>
                <w:b/>
              </w:rPr>
              <w:t>Состав группы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52" w:rsidRPr="00EB7B7E" w:rsidRDefault="00F24352" w:rsidP="00A31A62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EB7B7E">
              <w:rPr>
                <w:rFonts w:ascii="Courier New" w:hAnsi="Courier New" w:cs="Courier New"/>
                <w:b/>
              </w:rPr>
              <w:t>Зона ответственности, маршрут патрулирован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r w:rsidRPr="00EB7B7E">
              <w:rPr>
                <w:rFonts w:ascii="Courier New" w:hAnsi="Courier New" w:cs="Courier New"/>
                <w:b/>
              </w:rPr>
              <w:t>ия</w:t>
            </w:r>
          </w:p>
        </w:tc>
      </w:tr>
      <w:tr w:rsidR="00F24352" w:rsidRPr="00E372AE" w:rsidTr="00A31A62">
        <w:trPr>
          <w:trHeight w:val="717"/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352" w:rsidRPr="00EB7B7E" w:rsidRDefault="00F24352" w:rsidP="00A31A62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352" w:rsidRPr="00EB7B7E" w:rsidRDefault="00F24352" w:rsidP="00A31A62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352" w:rsidRPr="00EB7B7E" w:rsidRDefault="00F24352" w:rsidP="00A31A62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352" w:rsidRPr="00EB7B7E" w:rsidRDefault="00F24352" w:rsidP="00A31A62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352" w:rsidRPr="00EB7B7E" w:rsidRDefault="00F24352" w:rsidP="00A31A62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352" w:rsidRPr="00EB7B7E" w:rsidRDefault="00F24352" w:rsidP="00A31A62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52" w:rsidRPr="00EB7B7E" w:rsidRDefault="00F24352" w:rsidP="00A31A62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EB7B7E">
              <w:rPr>
                <w:rFonts w:ascii="Courier New" w:hAnsi="Courier New" w:cs="Courier New"/>
                <w:b/>
              </w:rPr>
              <w:t>(чел.)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52" w:rsidRPr="00EB7B7E" w:rsidRDefault="00F24352" w:rsidP="00A31A62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EB7B7E">
              <w:rPr>
                <w:rFonts w:ascii="Courier New" w:hAnsi="Courier New" w:cs="Courier New"/>
                <w:b/>
              </w:rPr>
              <w:t>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52" w:rsidRPr="00EB7B7E" w:rsidRDefault="00F24352" w:rsidP="00A31A62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EB7B7E">
              <w:rPr>
                <w:rFonts w:ascii="Courier New" w:hAnsi="Courier New" w:cs="Courier New"/>
                <w:b/>
              </w:rPr>
              <w:t>тех-ники (ед.)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52" w:rsidRPr="00EB7B7E" w:rsidRDefault="00F24352" w:rsidP="00A31A62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EB7B7E">
              <w:rPr>
                <w:rFonts w:ascii="Courier New" w:hAnsi="Courier New" w:cs="Courier New"/>
                <w:b/>
              </w:rPr>
              <w:t>из них</w:t>
            </w: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352" w:rsidRPr="00EB7B7E" w:rsidRDefault="00F24352" w:rsidP="00A31A62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24352" w:rsidRPr="00E372AE" w:rsidTr="00A31A62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352" w:rsidRPr="00F32050" w:rsidRDefault="00F24352" w:rsidP="00A31A62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Новая Ида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с. Новая Ида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Группа № 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П-М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 xml:space="preserve">зам. главы МО "Новая Ида" </w:t>
            </w:r>
            <w:r>
              <w:rPr>
                <w:rFonts w:ascii="Courier New" w:hAnsi="Courier New" w:cs="Courier New"/>
              </w:rPr>
              <w:t>Назарова А.М</w:t>
            </w:r>
          </w:p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 xml:space="preserve">Тлф. </w:t>
            </w:r>
            <w:r>
              <w:rPr>
                <w:rFonts w:ascii="Courier New" w:hAnsi="Courier New" w:cs="Courier New"/>
              </w:rPr>
              <w:t>89647336333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МО-1, ДПД-3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ДПД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МО "Новая Ида"</w:t>
            </w:r>
          </w:p>
        </w:tc>
      </w:tr>
      <w:tr w:rsidR="00F24352" w:rsidRPr="00E372AE" w:rsidTr="00A31A62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352" w:rsidRPr="00F32050" w:rsidRDefault="00F24352" w:rsidP="00A31A62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Новая Ида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с. Новая Ида,</w:t>
            </w:r>
          </w:p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 xml:space="preserve"> с. Усть-Тараса,</w:t>
            </w:r>
          </w:p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д. Заглик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Группа № 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Специалист ГОЧС и ПБ Халмакшинов Д.В. 89501424996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МО-2, ОНД-1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МО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с. Новая Ида,</w:t>
            </w:r>
          </w:p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 xml:space="preserve"> с. Усть-Тараса,</w:t>
            </w:r>
          </w:p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д. Заглик</w:t>
            </w:r>
          </w:p>
        </w:tc>
      </w:tr>
      <w:tr w:rsidR="00F24352" w:rsidRPr="00E372AE" w:rsidTr="00A31A62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352" w:rsidRPr="00F32050" w:rsidRDefault="00F24352" w:rsidP="00A31A62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Новая Ида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д. Хандагай,</w:t>
            </w:r>
          </w:p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Группа № 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Староста</w:t>
            </w:r>
          </w:p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Агапов Д.М.</w:t>
            </w:r>
          </w:p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8-964-658-88-16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ДПД-1</w:t>
            </w:r>
          </w:p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старост-1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староста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д. Хандагай,</w:t>
            </w:r>
          </w:p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</w:tr>
      <w:tr w:rsidR="00F24352" w:rsidRPr="00E372AE" w:rsidTr="00A31A62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352" w:rsidRPr="00F32050" w:rsidRDefault="00F24352" w:rsidP="00A31A62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Новая Ида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д. Булык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Группа № 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Староста</w:t>
            </w:r>
          </w:p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Иванов В.П.</w:t>
            </w:r>
          </w:p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8-</w:t>
            </w:r>
            <w:r>
              <w:rPr>
                <w:rFonts w:ascii="Courier New" w:hAnsi="Courier New" w:cs="Courier New"/>
              </w:rPr>
              <w:t>924-8390880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ДПД-1 староста-1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староста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д. Булык</w:t>
            </w:r>
          </w:p>
        </w:tc>
      </w:tr>
      <w:tr w:rsidR="00F24352" w:rsidRPr="00E372AE" w:rsidTr="00A31A62">
        <w:trPr>
          <w:trHeight w:val="7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352" w:rsidRPr="00F32050" w:rsidRDefault="00F24352" w:rsidP="00A31A62">
            <w:pPr>
              <w:pStyle w:val="a3"/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AB1992">
              <w:rPr>
                <w:rFonts w:ascii="Courier New" w:hAnsi="Courier New" w:cs="Courier New"/>
              </w:rPr>
              <w:t>Новая Ида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Д. Гречёхон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Группа №20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Староста Дыленов А.П. 8-924-834-82-07, 89501970309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ДПД-1 староста - 1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староста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52" w:rsidRPr="00AB1992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Д. Гречёхон</w:t>
            </w:r>
          </w:p>
        </w:tc>
      </w:tr>
    </w:tbl>
    <w:p w:rsidR="00F24352" w:rsidRDefault="00F24352" w:rsidP="00F24352">
      <w:pPr>
        <w:sectPr w:rsidR="00F24352" w:rsidSect="00A54EA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4694" w:type="dxa"/>
        <w:jc w:val="right"/>
        <w:tblLayout w:type="fixed"/>
        <w:tblLook w:val="0000" w:firstRow="0" w:lastRow="0" w:firstColumn="0" w:lastColumn="0" w:noHBand="0" w:noVBand="0"/>
      </w:tblPr>
      <w:tblGrid>
        <w:gridCol w:w="1974"/>
        <w:gridCol w:w="1415"/>
        <w:gridCol w:w="305"/>
        <w:gridCol w:w="236"/>
        <w:gridCol w:w="764"/>
      </w:tblGrid>
      <w:tr w:rsidR="00F24352" w:rsidRPr="003D0C49" w:rsidTr="00A31A62">
        <w:trPr>
          <w:trHeight w:val="368"/>
          <w:jc w:val="right"/>
        </w:trPr>
        <w:tc>
          <w:tcPr>
            <w:tcW w:w="4694" w:type="dxa"/>
            <w:gridSpan w:val="5"/>
          </w:tcPr>
          <w:p w:rsidR="00F24352" w:rsidRPr="00A95F6A" w:rsidRDefault="00F24352" w:rsidP="00A31A62">
            <w:pPr>
              <w:pStyle w:val="a3"/>
              <w:ind w:left="-119"/>
              <w:jc w:val="right"/>
              <w:rPr>
                <w:rFonts w:ascii="Courier New" w:hAnsi="Courier New" w:cs="Courier New"/>
              </w:rPr>
            </w:pPr>
            <w:r w:rsidRPr="00FF310D">
              <w:rPr>
                <w:rFonts w:ascii="Courier New" w:hAnsi="Courier New" w:cs="Courier New"/>
              </w:rPr>
              <w:lastRenderedPageBreak/>
              <w:t>Приложение</w:t>
            </w:r>
            <w:r>
              <w:rPr>
                <w:rFonts w:ascii="Courier New" w:hAnsi="Courier New" w:cs="Courier New"/>
              </w:rPr>
              <w:t xml:space="preserve"> №2</w:t>
            </w:r>
          </w:p>
          <w:p w:rsidR="00F24352" w:rsidRPr="00FF310D" w:rsidRDefault="00F24352" w:rsidP="00A31A62">
            <w:pPr>
              <w:pStyle w:val="a3"/>
              <w:ind w:left="-119"/>
              <w:jc w:val="right"/>
              <w:rPr>
                <w:rFonts w:ascii="Courier New" w:hAnsi="Courier New" w:cs="Courier New"/>
              </w:rPr>
            </w:pPr>
            <w:r w:rsidRPr="00FF310D">
              <w:rPr>
                <w:rFonts w:ascii="Courier New" w:hAnsi="Courier New" w:cs="Courier New"/>
              </w:rPr>
              <w:t xml:space="preserve">к </w:t>
            </w:r>
            <w:r>
              <w:rPr>
                <w:rFonts w:ascii="Courier New" w:hAnsi="Courier New" w:cs="Courier New"/>
              </w:rPr>
              <w:t>постановлению</w:t>
            </w:r>
          </w:p>
          <w:p w:rsidR="00F24352" w:rsidRPr="00FF310D" w:rsidRDefault="00F24352" w:rsidP="00A31A62">
            <w:pPr>
              <w:pStyle w:val="a3"/>
              <w:ind w:left="-119"/>
              <w:jc w:val="right"/>
              <w:rPr>
                <w:rFonts w:ascii="Courier New" w:hAnsi="Courier New" w:cs="Courier New"/>
              </w:rPr>
            </w:pPr>
            <w:r w:rsidRPr="00FF310D">
              <w:rPr>
                <w:rFonts w:ascii="Courier New" w:hAnsi="Courier New" w:cs="Courier New"/>
              </w:rPr>
              <w:t>администрации МО «</w:t>
            </w:r>
            <w:r w:rsidRPr="00F2770F">
              <w:rPr>
                <w:rFonts w:ascii="Courier New" w:hAnsi="Courier New" w:cs="Courier New"/>
              </w:rPr>
              <w:t>Новая Ида</w:t>
            </w:r>
            <w:r w:rsidRPr="00FF310D">
              <w:rPr>
                <w:rFonts w:ascii="Courier New" w:hAnsi="Courier New" w:cs="Courier New"/>
              </w:rPr>
              <w:t>»</w:t>
            </w:r>
          </w:p>
        </w:tc>
      </w:tr>
      <w:tr w:rsidR="00F24352" w:rsidRPr="00B361D4" w:rsidTr="00A31A62">
        <w:trPr>
          <w:trHeight w:val="272"/>
          <w:jc w:val="right"/>
        </w:trPr>
        <w:tc>
          <w:tcPr>
            <w:tcW w:w="1974" w:type="dxa"/>
            <w:vAlign w:val="center"/>
          </w:tcPr>
          <w:p w:rsidR="00F24352" w:rsidRPr="00B361D4" w:rsidRDefault="00F24352" w:rsidP="00A31A62">
            <w:pPr>
              <w:pStyle w:val="a3"/>
              <w:ind w:right="-73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361D4">
              <w:rPr>
                <w:rFonts w:ascii="Courier New" w:hAnsi="Courier New" w:cs="Courier New"/>
                <w:sz w:val="24"/>
                <w:szCs w:val="24"/>
              </w:rPr>
              <w:t>от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F24352" w:rsidRPr="00B361D4" w:rsidRDefault="00F24352" w:rsidP="00A31A62">
            <w:pPr>
              <w:pStyle w:val="a3"/>
              <w:ind w:left="-143" w:right="-16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22.04.2022</w:t>
            </w:r>
          </w:p>
        </w:tc>
        <w:tc>
          <w:tcPr>
            <w:tcW w:w="305" w:type="dxa"/>
            <w:tcBorders>
              <w:left w:val="nil"/>
            </w:tcBorders>
            <w:vAlign w:val="center"/>
          </w:tcPr>
          <w:p w:rsidR="00F24352" w:rsidRPr="00B361D4" w:rsidRDefault="00F24352" w:rsidP="00A31A62">
            <w:pPr>
              <w:pStyle w:val="a3"/>
              <w:ind w:left="-65" w:right="-147"/>
              <w:jc w:val="both"/>
              <w:rPr>
                <w:rFonts w:ascii="Courier New" w:hAnsi="Courier New" w:cs="Courier New"/>
              </w:rPr>
            </w:pPr>
            <w:r w:rsidRPr="00B361D4">
              <w:rPr>
                <w:rFonts w:ascii="Courier New" w:hAnsi="Courier New" w:cs="Courier New"/>
              </w:rPr>
              <w:t>г.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F24352" w:rsidRPr="00B361D4" w:rsidRDefault="00F24352" w:rsidP="00A31A62">
            <w:pPr>
              <w:pStyle w:val="a3"/>
              <w:ind w:left="-143" w:right="-22"/>
              <w:jc w:val="right"/>
              <w:rPr>
                <w:rFonts w:ascii="Courier New" w:hAnsi="Courier New" w:cs="Courier New"/>
              </w:rPr>
            </w:pPr>
            <w:r w:rsidRPr="00B361D4">
              <w:rPr>
                <w:rFonts w:ascii="Courier New" w:hAnsi="Courier New" w:cs="Courier New"/>
              </w:rPr>
              <w:t>№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</w:tcBorders>
            <w:vAlign w:val="center"/>
          </w:tcPr>
          <w:p w:rsidR="00F24352" w:rsidRPr="00B361D4" w:rsidRDefault="00F24352" w:rsidP="00A31A62">
            <w:pPr>
              <w:pStyle w:val="a3"/>
              <w:ind w:left="-5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19а</w:t>
            </w:r>
            <w:r w:rsidRPr="00B361D4"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F24352" w:rsidRDefault="00F24352" w:rsidP="00F2435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24352" w:rsidRPr="00B11751" w:rsidRDefault="00F24352" w:rsidP="00F2435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24352" w:rsidRPr="00E61B3E" w:rsidRDefault="00F24352" w:rsidP="00F2435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1B3E">
        <w:rPr>
          <w:rFonts w:ascii="Arial" w:hAnsi="Arial" w:cs="Arial"/>
          <w:b/>
          <w:sz w:val="24"/>
          <w:szCs w:val="24"/>
        </w:rPr>
        <w:t>Положение</w:t>
      </w:r>
    </w:p>
    <w:p w:rsidR="00F24352" w:rsidRPr="00E61B3E" w:rsidRDefault="00F24352" w:rsidP="00F2435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1B3E">
        <w:rPr>
          <w:rFonts w:ascii="Arial" w:hAnsi="Arial" w:cs="Arial"/>
          <w:b/>
          <w:sz w:val="24"/>
          <w:szCs w:val="24"/>
        </w:rPr>
        <w:t>по формированию и организации</w:t>
      </w:r>
    </w:p>
    <w:p w:rsidR="00F24352" w:rsidRPr="00E61B3E" w:rsidRDefault="00F24352" w:rsidP="00F2435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1B3E">
        <w:rPr>
          <w:rFonts w:ascii="Arial" w:hAnsi="Arial" w:cs="Arial"/>
          <w:b/>
          <w:sz w:val="24"/>
          <w:szCs w:val="24"/>
        </w:rPr>
        <w:t xml:space="preserve">работы в весенне-летний пожароопасный период патрульных </w:t>
      </w:r>
      <w:r>
        <w:rPr>
          <w:rFonts w:ascii="Arial" w:hAnsi="Arial" w:cs="Arial"/>
          <w:b/>
          <w:sz w:val="24"/>
          <w:szCs w:val="24"/>
        </w:rPr>
        <w:t>и патрульно-</w:t>
      </w:r>
      <w:r w:rsidRPr="00E61B3E">
        <w:rPr>
          <w:rFonts w:ascii="Arial" w:hAnsi="Arial" w:cs="Arial"/>
          <w:b/>
          <w:sz w:val="24"/>
          <w:szCs w:val="24"/>
        </w:rPr>
        <w:t>манёвренных и групп муниципальн</w:t>
      </w:r>
      <w:r>
        <w:rPr>
          <w:rFonts w:ascii="Arial" w:hAnsi="Arial" w:cs="Arial"/>
          <w:b/>
          <w:sz w:val="24"/>
          <w:szCs w:val="24"/>
        </w:rPr>
        <w:t>ого</w:t>
      </w:r>
      <w:r w:rsidRPr="00E61B3E">
        <w:rPr>
          <w:rFonts w:ascii="Arial" w:hAnsi="Arial" w:cs="Arial"/>
          <w:b/>
          <w:sz w:val="24"/>
          <w:szCs w:val="24"/>
        </w:rPr>
        <w:t xml:space="preserve"> образовани</w:t>
      </w:r>
      <w:r>
        <w:rPr>
          <w:rFonts w:ascii="Arial" w:hAnsi="Arial" w:cs="Arial"/>
          <w:b/>
          <w:sz w:val="24"/>
          <w:szCs w:val="24"/>
        </w:rPr>
        <w:t>я «</w:t>
      </w:r>
      <w:r w:rsidRPr="00F2770F">
        <w:rPr>
          <w:rFonts w:ascii="Arial" w:hAnsi="Arial" w:cs="Arial"/>
          <w:b/>
          <w:sz w:val="24"/>
          <w:szCs w:val="24"/>
        </w:rPr>
        <w:t>Новая Ида</w:t>
      </w:r>
      <w:r>
        <w:rPr>
          <w:rFonts w:ascii="Arial" w:hAnsi="Arial" w:cs="Arial"/>
          <w:b/>
          <w:sz w:val="24"/>
          <w:szCs w:val="24"/>
        </w:rPr>
        <w:t>»</w:t>
      </w:r>
    </w:p>
    <w:p w:rsidR="00F24352" w:rsidRPr="00E61B3E" w:rsidRDefault="00F24352" w:rsidP="00F24352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F24352" w:rsidRPr="00E61B3E" w:rsidRDefault="00F24352" w:rsidP="00F2435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1B3E">
        <w:rPr>
          <w:rFonts w:ascii="Arial" w:hAnsi="Arial" w:cs="Arial"/>
          <w:b/>
          <w:sz w:val="24"/>
          <w:szCs w:val="24"/>
        </w:rPr>
        <w:t>I. Общие положения</w:t>
      </w:r>
    </w:p>
    <w:p w:rsidR="00F24352" w:rsidRPr="00E61B3E" w:rsidRDefault="00F24352" w:rsidP="00F2435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1.1.Положение разработано в целях обеспечения единого подхода к порядку формирования и организации работы межведомственных: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- патрульных;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- патрульно-манёвренных;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групп муниципального образования МО «</w:t>
      </w:r>
      <w:r w:rsidRPr="00F2770F">
        <w:rPr>
          <w:rFonts w:ascii="Arial" w:hAnsi="Arial" w:cs="Arial"/>
          <w:sz w:val="24"/>
          <w:szCs w:val="24"/>
        </w:rPr>
        <w:t>Новая Ида</w:t>
      </w:r>
      <w:r w:rsidRPr="00E61B3E">
        <w:rPr>
          <w:rFonts w:ascii="Arial" w:hAnsi="Arial" w:cs="Arial"/>
          <w:sz w:val="24"/>
          <w:szCs w:val="24"/>
        </w:rPr>
        <w:t>» в весенне</w:t>
      </w:r>
      <w:r>
        <w:rPr>
          <w:rFonts w:ascii="Arial" w:hAnsi="Arial" w:cs="Arial"/>
          <w:sz w:val="24"/>
          <w:szCs w:val="24"/>
        </w:rPr>
        <w:t>-летний пожароопасный период.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1.2.Патрульные группы создаются во всех населённых пунктах. Допускается формировать одну патрульную группу на 2-3 сельских населённых пункта с незначительным числом жителей и входящих в состав одного сельского поселения. Численность патрульной группы 2 – 4 человека.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1.3.В крупных сельских населённых пунктах патрульные группы формируются из расчёта занимаемой площади и протяжённости границ. Количество групп должно обеспечивать ежедневный охват всей площади населённого пункта и полной протяжённости границ.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E61B3E">
        <w:rPr>
          <w:rFonts w:ascii="Arial" w:hAnsi="Arial" w:cs="Arial"/>
          <w:sz w:val="24"/>
          <w:szCs w:val="24"/>
        </w:rPr>
        <w:t>.В целях сокращения времени реагирования на обнаруженные очаги природных пожаров и загораний могут создаваться патрульно-манёвренные группы. Численность 5 – 10 человек.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5</w:t>
      </w:r>
      <w:r w:rsidRPr="00E61B3E">
        <w:rPr>
          <w:rFonts w:ascii="Arial" w:hAnsi="Arial" w:cs="Arial"/>
          <w:sz w:val="24"/>
          <w:szCs w:val="24"/>
        </w:rPr>
        <w:t>.Состав патрульных и патрульно-манёвренных групп утверждается решением заседания КЧС и ПБ МО «</w:t>
      </w:r>
      <w:r w:rsidRPr="00D80A8E">
        <w:rPr>
          <w:rFonts w:ascii="Arial" w:hAnsi="Arial" w:cs="Arial"/>
          <w:sz w:val="24"/>
          <w:szCs w:val="24"/>
        </w:rPr>
        <w:t>Новая Ида</w:t>
      </w:r>
      <w:r w:rsidRPr="00E61B3E">
        <w:rPr>
          <w:rFonts w:ascii="Arial" w:hAnsi="Arial" w:cs="Arial"/>
          <w:sz w:val="24"/>
          <w:szCs w:val="24"/>
        </w:rPr>
        <w:t>», в период подготовки к прохождению пожароопасного периода. Рекомендуемая численность и состав групп приведена в приложении.</w:t>
      </w:r>
    </w:p>
    <w:p w:rsidR="00F24352" w:rsidRPr="00E61B3E" w:rsidRDefault="00F24352" w:rsidP="00F2435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24352" w:rsidRPr="00E61B3E" w:rsidRDefault="00F24352" w:rsidP="00F2435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1B3E">
        <w:rPr>
          <w:rFonts w:ascii="Arial" w:hAnsi="Arial" w:cs="Arial"/>
          <w:b/>
          <w:sz w:val="24"/>
          <w:szCs w:val="24"/>
          <w:lang w:val="en-US"/>
        </w:rPr>
        <w:t>II</w:t>
      </w:r>
      <w:r w:rsidRPr="00E61B3E">
        <w:rPr>
          <w:rFonts w:ascii="Arial" w:hAnsi="Arial" w:cs="Arial"/>
          <w:b/>
          <w:sz w:val="24"/>
          <w:szCs w:val="24"/>
        </w:rPr>
        <w:t xml:space="preserve">. Цели и задачи патрульных </w:t>
      </w:r>
      <w:r>
        <w:rPr>
          <w:rFonts w:ascii="Arial" w:hAnsi="Arial" w:cs="Arial"/>
          <w:b/>
          <w:sz w:val="24"/>
          <w:szCs w:val="24"/>
        </w:rPr>
        <w:t>и патрульно-</w:t>
      </w:r>
      <w:r w:rsidRPr="00E61B3E">
        <w:rPr>
          <w:rFonts w:ascii="Arial" w:hAnsi="Arial" w:cs="Arial"/>
          <w:b/>
          <w:sz w:val="24"/>
          <w:szCs w:val="24"/>
        </w:rPr>
        <w:t>манёвренных групп</w:t>
      </w:r>
    </w:p>
    <w:p w:rsidR="00F24352" w:rsidRPr="00E61B3E" w:rsidRDefault="00F24352" w:rsidP="00F2435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2.1.Патрульные группы формируются в целях осуществления своевременного наземного мониторинга обстановки с природными пожарами и загораниями на территории муниципальных образований всех категорий земель, проверки данных космического мониторинга и осуществления профилактической работы по предупреждению пожаров и загораний.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2.2.Патрульно-манёвренные группы обеспечивают как мониторинг, так и реагирование на обнаруженные очаги природных пожаров и загораний.</w:t>
      </w:r>
    </w:p>
    <w:p w:rsidR="00F24352" w:rsidRPr="00E61B3E" w:rsidRDefault="00F24352" w:rsidP="00F24352">
      <w:pPr>
        <w:tabs>
          <w:tab w:val="num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3</w:t>
      </w:r>
      <w:r w:rsidRPr="00E61B3E">
        <w:rPr>
          <w:rFonts w:ascii="Arial" w:hAnsi="Arial" w:cs="Arial"/>
          <w:sz w:val="24"/>
          <w:szCs w:val="24"/>
        </w:rPr>
        <w:t>.Основными задачами сформированных групп являются:</w:t>
      </w:r>
    </w:p>
    <w:p w:rsidR="00F24352" w:rsidRPr="00E61B3E" w:rsidRDefault="00F24352" w:rsidP="00F24352">
      <w:pPr>
        <w:tabs>
          <w:tab w:val="num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- проведение профилактической работы с населением в каждом населённом пункте районного муниципального образования;</w:t>
      </w:r>
    </w:p>
    <w:p w:rsidR="00F24352" w:rsidRPr="00E61B3E" w:rsidRDefault="00F24352" w:rsidP="00F24352">
      <w:pPr>
        <w:tabs>
          <w:tab w:val="num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- распространение материалов наглядной агитации о последствиях переходов природных пожаров на населённые пункты;</w:t>
      </w:r>
    </w:p>
    <w:p w:rsidR="00F24352" w:rsidRPr="00E61B3E" w:rsidRDefault="00F24352" w:rsidP="00F24352">
      <w:pPr>
        <w:tabs>
          <w:tab w:val="num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- информирование населения о складывающейся обстановке и действующих режимах функционирования (ограничениях, запретах);</w:t>
      </w:r>
    </w:p>
    <w:p w:rsidR="00F24352" w:rsidRPr="00E61B3E" w:rsidRDefault="00F24352" w:rsidP="00F24352">
      <w:pPr>
        <w:tabs>
          <w:tab w:val="num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- выявление очагов природных пожаров и загораний на ранней стадии;</w:t>
      </w:r>
    </w:p>
    <w:p w:rsidR="00F24352" w:rsidRPr="00E61B3E" w:rsidRDefault="00F24352" w:rsidP="00F24352">
      <w:pPr>
        <w:tabs>
          <w:tab w:val="num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lastRenderedPageBreak/>
        <w:t>- установление и привлечение к ответственности лиц, виновных в возникновении природных пожаров, лиц, допустивших нарушения правил пожарной безопасности в лесах, а также лиц, по вине которых допущены неконтролируемые выжигания сухой травянистой растительности;</w:t>
      </w:r>
    </w:p>
    <w:p w:rsidR="00F24352" w:rsidRPr="00E61B3E" w:rsidRDefault="00F24352" w:rsidP="00F24352">
      <w:pPr>
        <w:tabs>
          <w:tab w:val="num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- передача информации о выявленных фактах нарушения требований пожарной безопасности в соответствующие надзорные органы;</w:t>
      </w:r>
    </w:p>
    <w:p w:rsidR="00F24352" w:rsidRPr="00E61B3E" w:rsidRDefault="00F24352" w:rsidP="00F24352">
      <w:pPr>
        <w:tabs>
          <w:tab w:val="num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- оперативная ликвидация обнаруженных очагов природных пожаров и загораний;</w:t>
      </w:r>
    </w:p>
    <w:p w:rsidR="00F24352" w:rsidRPr="00E61B3E" w:rsidRDefault="00F24352" w:rsidP="00F24352">
      <w:pPr>
        <w:tabs>
          <w:tab w:val="num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- подготовка сведений о проведённой работе.</w:t>
      </w:r>
    </w:p>
    <w:p w:rsidR="00F24352" w:rsidRPr="00E61B3E" w:rsidRDefault="00F24352" w:rsidP="00F2435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24352" w:rsidRPr="00E61B3E" w:rsidRDefault="00F24352" w:rsidP="00F2435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1B3E">
        <w:rPr>
          <w:rFonts w:ascii="Arial" w:hAnsi="Arial" w:cs="Arial"/>
          <w:b/>
          <w:sz w:val="24"/>
          <w:szCs w:val="24"/>
          <w:lang w:val="en-US"/>
        </w:rPr>
        <w:t>III</w:t>
      </w:r>
      <w:r w:rsidRPr="00E61B3E">
        <w:rPr>
          <w:rFonts w:ascii="Arial" w:hAnsi="Arial" w:cs="Arial"/>
          <w:b/>
          <w:sz w:val="24"/>
          <w:szCs w:val="24"/>
        </w:rPr>
        <w:t>. Порядок организации работы</w:t>
      </w:r>
    </w:p>
    <w:p w:rsidR="00F24352" w:rsidRPr="00E61B3E" w:rsidRDefault="00F24352" w:rsidP="00F2435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Pr="00E61B3E">
        <w:rPr>
          <w:rFonts w:ascii="Arial" w:hAnsi="Arial" w:cs="Arial"/>
          <w:sz w:val="24"/>
          <w:szCs w:val="24"/>
        </w:rPr>
        <w:t xml:space="preserve">В состав патрульных </w:t>
      </w:r>
      <w:r>
        <w:rPr>
          <w:rFonts w:ascii="Arial" w:hAnsi="Arial" w:cs="Arial"/>
          <w:sz w:val="24"/>
          <w:szCs w:val="24"/>
        </w:rPr>
        <w:t xml:space="preserve">и </w:t>
      </w:r>
      <w:r w:rsidRPr="00E61B3E">
        <w:rPr>
          <w:rFonts w:ascii="Arial" w:hAnsi="Arial" w:cs="Arial"/>
          <w:sz w:val="24"/>
          <w:szCs w:val="24"/>
        </w:rPr>
        <w:t>патрульно-манёвренных групп, в зависимости от выполняемых задач, включаются представители: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- органов местного самоуправления всех уровней;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- старосты сельских населённых пунктов;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- всех видов пожарной охраны, в пределах компетенции и полномочий;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- добровольцы и волонтёры из числа населения;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- частных охранных предприятий;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- хозяйствующих субъектов в пределах объектов и прилегающей территории (арендаторы земель лесного фонда, бригады энергослужб обслуживающие линейные объекты, дорожные службы и т.д.).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</w:t>
      </w:r>
      <w:r w:rsidRPr="00E61B3E">
        <w:rPr>
          <w:rFonts w:ascii="Arial" w:hAnsi="Arial" w:cs="Arial"/>
          <w:sz w:val="24"/>
          <w:szCs w:val="24"/>
        </w:rPr>
        <w:t xml:space="preserve">В зависимости от функций патрульные </w:t>
      </w:r>
      <w:r>
        <w:rPr>
          <w:rFonts w:ascii="Arial" w:hAnsi="Arial" w:cs="Arial"/>
          <w:sz w:val="24"/>
          <w:szCs w:val="24"/>
        </w:rPr>
        <w:t xml:space="preserve">и </w:t>
      </w:r>
      <w:r w:rsidRPr="00E61B3E">
        <w:rPr>
          <w:rFonts w:ascii="Arial" w:hAnsi="Arial" w:cs="Arial"/>
          <w:sz w:val="24"/>
          <w:szCs w:val="24"/>
        </w:rPr>
        <w:t>патрульно-манёвренные группы оснащаются: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- легковыми автомобилями, в том числе повышенной проходимости;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- грузовыми автомобилями и автобусами;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- инженерной техникой;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- средствами связи;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- агитационными материалами о соблюдении требований пожарной безопасности;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- средствами фото и видео фиксации правонарушений;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- спецодеждой и снаряжением;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- средствами тушения пожаров.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3.3.Работа групп организуется на протяжении всего пожароопасного периода в зависимости от класса пожарной опасности по условиям погоды и складывающейся обстановки.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В период особой пожарной опасности в апреле, мае и июне организуется работа максимального количества групп.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3.4.В июле и августе при 1 и 2 классе пожарной опасности, а так же отсутствии данных космического мониторинга о температурных аномалиях, на территории муниципального образования, работа групп организовывается в соответствии с решением КЧС и ПБ МО «</w:t>
      </w:r>
      <w:r w:rsidRPr="00F2770F">
        <w:rPr>
          <w:rFonts w:ascii="Arial" w:hAnsi="Arial" w:cs="Arial"/>
          <w:sz w:val="24"/>
          <w:szCs w:val="24"/>
        </w:rPr>
        <w:t>Новая Ида</w:t>
      </w:r>
      <w:r w:rsidRPr="00E61B3E">
        <w:rPr>
          <w:rFonts w:ascii="Arial" w:hAnsi="Arial" w:cs="Arial"/>
          <w:sz w:val="24"/>
          <w:szCs w:val="24"/>
        </w:rPr>
        <w:t>».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При 3 классе пожарной опасности организовывать работу не менее 60 % количества патрульных групп.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При 4 классе пожарной опасности организовывать работу не менее 80 % количества патрульных групп.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При 5 классе пожарной опасности организовывать работу 100 % количества патрульных групп.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3.5.В осенний период работа групп планируется исходя из погодных условий. В период климатических аномалий (превышение температурного режима и отсутствие осадков) планируется работа максимального количества сформированных групп.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lastRenderedPageBreak/>
        <w:t>3.6.Для каждой патрульной группы заблаговременно разрабатывается и утверждается маршрут патрулирования.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7</w:t>
      </w:r>
      <w:r w:rsidRPr="00E61B3E">
        <w:rPr>
          <w:rFonts w:ascii="Arial" w:hAnsi="Arial" w:cs="Arial"/>
          <w:sz w:val="24"/>
          <w:szCs w:val="24"/>
        </w:rPr>
        <w:t>.Работа патрульно-манёвренных групп организуется в зависимости от складывающейся обстановки и приоритетных задач на предстоящий период.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8</w:t>
      </w:r>
      <w:r w:rsidRPr="00E61B3E">
        <w:rPr>
          <w:rFonts w:ascii="Arial" w:hAnsi="Arial" w:cs="Arial"/>
          <w:sz w:val="24"/>
          <w:szCs w:val="24"/>
        </w:rPr>
        <w:t>.Общее руководство работой патрульных и патрульно-манёвренных групп осуществляют органы местного самоуправления или сформированные межведомственные оперативные штабы муниципальн</w:t>
      </w:r>
      <w:r>
        <w:rPr>
          <w:rFonts w:ascii="Arial" w:hAnsi="Arial" w:cs="Arial"/>
          <w:sz w:val="24"/>
          <w:szCs w:val="24"/>
        </w:rPr>
        <w:t>ого</w:t>
      </w:r>
      <w:r w:rsidRPr="00E61B3E">
        <w:rPr>
          <w:rFonts w:ascii="Arial" w:hAnsi="Arial" w:cs="Arial"/>
          <w:sz w:val="24"/>
          <w:szCs w:val="24"/>
        </w:rPr>
        <w:t xml:space="preserve"> образовани</w:t>
      </w:r>
      <w:r>
        <w:rPr>
          <w:rFonts w:ascii="Arial" w:hAnsi="Arial" w:cs="Arial"/>
          <w:sz w:val="24"/>
          <w:szCs w:val="24"/>
        </w:rPr>
        <w:t>я</w:t>
      </w:r>
      <w:r w:rsidRPr="00E61B3E">
        <w:rPr>
          <w:rFonts w:ascii="Arial" w:hAnsi="Arial" w:cs="Arial"/>
          <w:sz w:val="24"/>
          <w:szCs w:val="24"/>
        </w:rPr>
        <w:t>.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9</w:t>
      </w:r>
      <w:r w:rsidRPr="00E61B3E">
        <w:rPr>
          <w:rFonts w:ascii="Arial" w:hAnsi="Arial" w:cs="Arial"/>
          <w:sz w:val="24"/>
          <w:szCs w:val="24"/>
        </w:rPr>
        <w:t>.Задание патрульным и патрульно-манёвренным группам на проведение мониторинга выдаются ежедневно в зависимости от обстановки на территории МО «</w:t>
      </w:r>
      <w:r>
        <w:rPr>
          <w:rFonts w:ascii="Arial" w:hAnsi="Arial" w:cs="Arial"/>
          <w:sz w:val="24"/>
          <w:szCs w:val="24"/>
        </w:rPr>
        <w:t>Новая Ида</w:t>
      </w:r>
      <w:r w:rsidRPr="00E61B3E">
        <w:rPr>
          <w:rFonts w:ascii="Arial" w:hAnsi="Arial" w:cs="Arial"/>
          <w:sz w:val="24"/>
          <w:szCs w:val="24"/>
        </w:rPr>
        <w:t>», в том числе при проведении совместных разводов групп. Время проведения развода с 8:00 до 9:00 часов. Информация о планах работы обобщается ЕДДС МО «Боханский район».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>0</w:t>
      </w:r>
      <w:r w:rsidRPr="00E61B3E">
        <w:rPr>
          <w:rFonts w:ascii="Arial" w:hAnsi="Arial" w:cs="Arial"/>
          <w:sz w:val="24"/>
          <w:szCs w:val="24"/>
        </w:rPr>
        <w:t>.Порядок организации связи и периодичность передачи информации определяется из особенностей территории муниципального образования и обеспеченности групп средствами связи. Информация о результатах работы групп ежедневно обобщается ЕДДС МО «Боханский район» с 18:00 до 19:00 часов.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>1</w:t>
      </w:r>
      <w:r w:rsidRPr="00E61B3E">
        <w:rPr>
          <w:rFonts w:ascii="Arial" w:hAnsi="Arial" w:cs="Arial"/>
          <w:sz w:val="24"/>
          <w:szCs w:val="24"/>
        </w:rPr>
        <w:t>.При обнаружении патрульными группами очагов горения информация незамедлительно передаётся на ЕДДС МО «Боханский район» для организации принятия мер по реагированию.</w:t>
      </w:r>
    </w:p>
    <w:p w:rsidR="00F24352" w:rsidRPr="00E61B3E" w:rsidRDefault="00F24352" w:rsidP="00F243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B3E"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>2</w:t>
      </w:r>
      <w:r w:rsidRPr="00E61B3E">
        <w:rPr>
          <w:rFonts w:ascii="Arial" w:hAnsi="Arial" w:cs="Arial"/>
          <w:sz w:val="24"/>
          <w:szCs w:val="24"/>
        </w:rPr>
        <w:t>.При обнаружении патрульно-манёвренными группами очагов горения информация незамедлительно передаётся на ЕДДС МО «Боханский район» и принимаются меры по ликвидации очага.</w:t>
      </w:r>
    </w:p>
    <w:p w:rsidR="00F24352" w:rsidRPr="00AA3508" w:rsidRDefault="00F24352" w:rsidP="00F24352">
      <w:pPr>
        <w:pStyle w:val="a3"/>
        <w:rPr>
          <w:rFonts w:ascii="Arial" w:hAnsi="Arial" w:cs="Arial"/>
          <w:sz w:val="24"/>
          <w:szCs w:val="24"/>
        </w:rPr>
      </w:pPr>
    </w:p>
    <w:p w:rsidR="00F24352" w:rsidRPr="00AA3508" w:rsidRDefault="00F24352" w:rsidP="00F24352">
      <w:pPr>
        <w:rPr>
          <w:rFonts w:ascii="Arial" w:hAnsi="Arial" w:cs="Arial"/>
          <w:sz w:val="24"/>
          <w:szCs w:val="24"/>
        </w:rPr>
      </w:pPr>
    </w:p>
    <w:p w:rsidR="00F24352" w:rsidRDefault="00F24352" w:rsidP="00F2435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  <w:sectPr w:rsidR="00F24352" w:rsidSect="00C834BD">
          <w:pgSz w:w="11909" w:h="16834"/>
          <w:pgMar w:top="1134" w:right="850" w:bottom="1134" w:left="1701" w:header="720" w:footer="720" w:gutter="0"/>
          <w:cols w:space="708"/>
          <w:noEndnote/>
          <w:docGrid w:linePitch="299"/>
        </w:sectPr>
      </w:pPr>
    </w:p>
    <w:tbl>
      <w:tblPr>
        <w:tblW w:w="4694" w:type="dxa"/>
        <w:jc w:val="right"/>
        <w:tblLayout w:type="fixed"/>
        <w:tblLook w:val="0000" w:firstRow="0" w:lastRow="0" w:firstColumn="0" w:lastColumn="0" w:noHBand="0" w:noVBand="0"/>
      </w:tblPr>
      <w:tblGrid>
        <w:gridCol w:w="1974"/>
        <w:gridCol w:w="1415"/>
        <w:gridCol w:w="305"/>
        <w:gridCol w:w="236"/>
        <w:gridCol w:w="764"/>
      </w:tblGrid>
      <w:tr w:rsidR="00F24352" w:rsidRPr="003D0C49" w:rsidTr="00A31A62">
        <w:trPr>
          <w:trHeight w:val="368"/>
          <w:jc w:val="right"/>
        </w:trPr>
        <w:tc>
          <w:tcPr>
            <w:tcW w:w="4694" w:type="dxa"/>
            <w:gridSpan w:val="5"/>
          </w:tcPr>
          <w:p w:rsidR="00F24352" w:rsidRPr="00A95F6A" w:rsidRDefault="00F24352" w:rsidP="00A31A62">
            <w:pPr>
              <w:pStyle w:val="a3"/>
              <w:ind w:left="-119"/>
              <w:jc w:val="right"/>
              <w:rPr>
                <w:rFonts w:ascii="Courier New" w:hAnsi="Courier New" w:cs="Courier New"/>
              </w:rPr>
            </w:pPr>
            <w:r w:rsidRPr="00FF310D">
              <w:rPr>
                <w:rFonts w:ascii="Courier New" w:hAnsi="Courier New" w:cs="Courier New"/>
              </w:rPr>
              <w:lastRenderedPageBreak/>
              <w:t>Приложение</w:t>
            </w:r>
            <w:r>
              <w:rPr>
                <w:rFonts w:ascii="Courier New" w:hAnsi="Courier New" w:cs="Courier New"/>
              </w:rPr>
              <w:t xml:space="preserve"> №3</w:t>
            </w:r>
          </w:p>
          <w:p w:rsidR="00F24352" w:rsidRPr="00FF310D" w:rsidRDefault="00F24352" w:rsidP="00A31A62">
            <w:pPr>
              <w:pStyle w:val="a3"/>
              <w:ind w:left="-119"/>
              <w:jc w:val="right"/>
              <w:rPr>
                <w:rFonts w:ascii="Courier New" w:hAnsi="Courier New" w:cs="Courier New"/>
              </w:rPr>
            </w:pPr>
            <w:r w:rsidRPr="00FF310D">
              <w:rPr>
                <w:rFonts w:ascii="Courier New" w:hAnsi="Courier New" w:cs="Courier New"/>
              </w:rPr>
              <w:t xml:space="preserve">к </w:t>
            </w:r>
            <w:r>
              <w:rPr>
                <w:rFonts w:ascii="Courier New" w:hAnsi="Courier New" w:cs="Courier New"/>
              </w:rPr>
              <w:t>постановлению</w:t>
            </w:r>
          </w:p>
          <w:p w:rsidR="00F24352" w:rsidRPr="00FF310D" w:rsidRDefault="00F24352" w:rsidP="00A31A62">
            <w:pPr>
              <w:pStyle w:val="a3"/>
              <w:ind w:left="-119"/>
              <w:jc w:val="right"/>
              <w:rPr>
                <w:rFonts w:ascii="Courier New" w:hAnsi="Courier New" w:cs="Courier New"/>
              </w:rPr>
            </w:pPr>
            <w:r w:rsidRPr="00FF310D">
              <w:rPr>
                <w:rFonts w:ascii="Courier New" w:hAnsi="Courier New" w:cs="Courier New"/>
              </w:rPr>
              <w:t>администрации МО «</w:t>
            </w:r>
            <w:r w:rsidRPr="00D80A8E">
              <w:rPr>
                <w:rFonts w:ascii="Courier New" w:hAnsi="Courier New" w:cs="Courier New"/>
              </w:rPr>
              <w:t>Новая Ида</w:t>
            </w:r>
            <w:r w:rsidRPr="00FF310D">
              <w:rPr>
                <w:rFonts w:ascii="Courier New" w:hAnsi="Courier New" w:cs="Courier New"/>
              </w:rPr>
              <w:t>»</w:t>
            </w:r>
          </w:p>
        </w:tc>
      </w:tr>
      <w:tr w:rsidR="00F24352" w:rsidRPr="00B361D4" w:rsidTr="00A31A62">
        <w:trPr>
          <w:trHeight w:val="272"/>
          <w:jc w:val="right"/>
        </w:trPr>
        <w:tc>
          <w:tcPr>
            <w:tcW w:w="1974" w:type="dxa"/>
            <w:vAlign w:val="center"/>
          </w:tcPr>
          <w:p w:rsidR="00F24352" w:rsidRPr="00B361D4" w:rsidRDefault="00F24352" w:rsidP="00A31A62">
            <w:pPr>
              <w:pStyle w:val="a3"/>
              <w:ind w:right="-73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361D4">
              <w:rPr>
                <w:rFonts w:ascii="Courier New" w:hAnsi="Courier New" w:cs="Courier New"/>
                <w:sz w:val="24"/>
                <w:szCs w:val="24"/>
              </w:rPr>
              <w:t>от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F24352" w:rsidRPr="00B361D4" w:rsidRDefault="00F24352" w:rsidP="00A31A62">
            <w:pPr>
              <w:pStyle w:val="a3"/>
              <w:ind w:left="-143" w:right="-16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22.04.2022</w:t>
            </w:r>
          </w:p>
        </w:tc>
        <w:tc>
          <w:tcPr>
            <w:tcW w:w="305" w:type="dxa"/>
            <w:tcBorders>
              <w:left w:val="nil"/>
            </w:tcBorders>
            <w:vAlign w:val="center"/>
          </w:tcPr>
          <w:p w:rsidR="00F24352" w:rsidRPr="00B361D4" w:rsidRDefault="00F24352" w:rsidP="00A31A62">
            <w:pPr>
              <w:pStyle w:val="a3"/>
              <w:ind w:left="-65" w:right="-147"/>
              <w:jc w:val="both"/>
              <w:rPr>
                <w:rFonts w:ascii="Courier New" w:hAnsi="Courier New" w:cs="Courier New"/>
              </w:rPr>
            </w:pPr>
            <w:r w:rsidRPr="00B361D4">
              <w:rPr>
                <w:rFonts w:ascii="Courier New" w:hAnsi="Courier New" w:cs="Courier New"/>
              </w:rPr>
              <w:t>г.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F24352" w:rsidRPr="00B361D4" w:rsidRDefault="00F24352" w:rsidP="00A31A62">
            <w:pPr>
              <w:pStyle w:val="a3"/>
              <w:ind w:left="-143" w:right="-22"/>
              <w:jc w:val="right"/>
              <w:rPr>
                <w:rFonts w:ascii="Courier New" w:hAnsi="Courier New" w:cs="Courier New"/>
              </w:rPr>
            </w:pPr>
            <w:r w:rsidRPr="00B361D4">
              <w:rPr>
                <w:rFonts w:ascii="Courier New" w:hAnsi="Courier New" w:cs="Courier New"/>
              </w:rPr>
              <w:t>№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</w:tcBorders>
            <w:vAlign w:val="center"/>
          </w:tcPr>
          <w:p w:rsidR="00F24352" w:rsidRPr="00B361D4" w:rsidRDefault="00F24352" w:rsidP="00A31A62">
            <w:pPr>
              <w:pStyle w:val="a3"/>
              <w:ind w:left="-5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19а</w:t>
            </w:r>
            <w:r w:rsidRPr="00B361D4"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F24352" w:rsidRDefault="00F24352" w:rsidP="00F243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24352" w:rsidRPr="00D51312" w:rsidRDefault="00F24352" w:rsidP="00F243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24352" w:rsidRPr="007E5B3B" w:rsidRDefault="00F24352" w:rsidP="00F2435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E5B3B">
        <w:rPr>
          <w:rFonts w:ascii="Arial" w:hAnsi="Arial" w:cs="Arial"/>
          <w:sz w:val="24"/>
          <w:szCs w:val="24"/>
        </w:rPr>
        <w:t>Маршруты</w:t>
      </w:r>
    </w:p>
    <w:p w:rsidR="00F24352" w:rsidRPr="007E5B3B" w:rsidRDefault="00F24352" w:rsidP="00F2435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E5B3B">
        <w:rPr>
          <w:rFonts w:ascii="Arial" w:hAnsi="Arial" w:cs="Arial"/>
          <w:sz w:val="24"/>
          <w:szCs w:val="24"/>
        </w:rPr>
        <w:t>патрулирования межведомственных манёвренных групп</w:t>
      </w:r>
    </w:p>
    <w:p w:rsidR="00F24352" w:rsidRDefault="00F24352" w:rsidP="00F24352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7947"/>
        <w:gridCol w:w="1273"/>
      </w:tblGrid>
      <w:tr w:rsidR="00F24352" w:rsidTr="00A31A62">
        <w:trPr>
          <w:trHeight w:val="301"/>
          <w:jc w:val="center"/>
        </w:trPr>
        <w:tc>
          <w:tcPr>
            <w:tcW w:w="613" w:type="dxa"/>
            <w:vAlign w:val="center"/>
          </w:tcPr>
          <w:p w:rsidR="00F24352" w:rsidRPr="007E5B3B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E5B3B">
              <w:rPr>
                <w:rFonts w:ascii="Courier New" w:hAnsi="Courier New" w:cs="Courier New"/>
                <w:b/>
              </w:rPr>
              <w:t>№ п/п</w:t>
            </w:r>
          </w:p>
        </w:tc>
        <w:tc>
          <w:tcPr>
            <w:tcW w:w="7947" w:type="dxa"/>
            <w:vAlign w:val="center"/>
          </w:tcPr>
          <w:p w:rsidR="00F24352" w:rsidRPr="007E5B3B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E5B3B">
              <w:rPr>
                <w:rFonts w:ascii="Courier New" w:hAnsi="Courier New" w:cs="Courier New"/>
                <w:b/>
              </w:rPr>
              <w:t>Маршрут патрулирования</w:t>
            </w:r>
          </w:p>
        </w:tc>
        <w:tc>
          <w:tcPr>
            <w:tcW w:w="1273" w:type="dxa"/>
            <w:vAlign w:val="center"/>
          </w:tcPr>
          <w:p w:rsidR="00F24352" w:rsidRPr="007E5B3B" w:rsidRDefault="00F24352" w:rsidP="00A31A62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7E5B3B">
              <w:rPr>
                <w:rFonts w:ascii="Courier New" w:hAnsi="Courier New" w:cs="Courier New"/>
                <w:b/>
              </w:rPr>
              <w:t>№ маршрута</w:t>
            </w:r>
          </w:p>
        </w:tc>
      </w:tr>
      <w:tr w:rsidR="00F24352" w:rsidTr="00A31A62">
        <w:trPr>
          <w:trHeight w:val="301"/>
          <w:jc w:val="center"/>
        </w:trPr>
        <w:tc>
          <w:tcPr>
            <w:tcW w:w="613" w:type="dxa"/>
          </w:tcPr>
          <w:p w:rsidR="00F24352" w:rsidRPr="00911B3D" w:rsidRDefault="00F24352" w:rsidP="00A31A62">
            <w:pPr>
              <w:pStyle w:val="a3"/>
              <w:numPr>
                <w:ilvl w:val="0"/>
                <w:numId w:val="2"/>
              </w:numPr>
              <w:rPr>
                <w:rFonts w:ascii="Courier New" w:hAnsi="Courier New" w:cs="Courier New"/>
              </w:rPr>
            </w:pPr>
          </w:p>
        </w:tc>
        <w:tc>
          <w:tcPr>
            <w:tcW w:w="7947" w:type="dxa"/>
          </w:tcPr>
          <w:p w:rsidR="00F24352" w:rsidRPr="00911B3D" w:rsidRDefault="00F24352" w:rsidP="00A31A62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11B3D">
              <w:rPr>
                <w:rFonts w:ascii="Courier New" w:hAnsi="Courier New" w:cs="Courier New"/>
              </w:rPr>
              <w:t>с. Новая Ида - д. Хандагай - д. Гречохон - д. Булык - д. Заглик - с. Новая Ида</w:t>
            </w:r>
          </w:p>
        </w:tc>
        <w:tc>
          <w:tcPr>
            <w:tcW w:w="1273" w:type="dxa"/>
          </w:tcPr>
          <w:p w:rsidR="00F24352" w:rsidRPr="00911B3D" w:rsidRDefault="00F24352" w:rsidP="00A31A62">
            <w:pPr>
              <w:pStyle w:val="a3"/>
              <w:jc w:val="center"/>
              <w:rPr>
                <w:rFonts w:ascii="Courier New" w:hAnsi="Courier New" w:cs="Courier New"/>
                <w:b/>
              </w:rPr>
            </w:pPr>
            <w:r w:rsidRPr="00911B3D">
              <w:rPr>
                <w:rFonts w:ascii="Courier New" w:hAnsi="Courier New" w:cs="Courier New"/>
                <w:b/>
              </w:rPr>
              <w:t>6</w:t>
            </w:r>
          </w:p>
        </w:tc>
      </w:tr>
    </w:tbl>
    <w:p w:rsidR="00F24352" w:rsidRDefault="00F24352" w:rsidP="00F24352">
      <w:pPr>
        <w:pStyle w:val="a3"/>
        <w:rPr>
          <w:rFonts w:ascii="Times New Roman" w:hAnsi="Times New Roman"/>
          <w:sz w:val="20"/>
          <w:szCs w:val="20"/>
        </w:rPr>
      </w:pPr>
    </w:p>
    <w:p w:rsidR="00F24352" w:rsidRPr="00BE7412" w:rsidRDefault="00F24352" w:rsidP="00F24352">
      <w:pPr>
        <w:pStyle w:val="a3"/>
        <w:rPr>
          <w:rFonts w:ascii="Times New Roman" w:hAnsi="Times New Roman"/>
          <w:sz w:val="20"/>
          <w:szCs w:val="20"/>
        </w:rPr>
      </w:pPr>
    </w:p>
    <w:p w:rsidR="00F24352" w:rsidRDefault="00F24352" w:rsidP="00F24352">
      <w:pPr>
        <w:pStyle w:val="FR3"/>
        <w:keepNext/>
        <w:ind w:left="0"/>
        <w:jc w:val="both"/>
        <w:rPr>
          <w:color w:val="000000"/>
          <w:sz w:val="28"/>
          <w:szCs w:val="28"/>
        </w:rPr>
      </w:pPr>
    </w:p>
    <w:p w:rsidR="00F24352" w:rsidRDefault="00F24352" w:rsidP="00F24352"/>
    <w:p w:rsidR="00F24352" w:rsidRDefault="00F24352" w:rsidP="00F24352"/>
    <w:p w:rsidR="008515FE" w:rsidRDefault="008515FE"/>
    <w:sectPr w:rsidR="008515FE" w:rsidSect="00C834B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CC"/>
    <w:family w:val="swiss"/>
    <w:pitch w:val="variable"/>
    <w:sig w:usb0="00000001" w:usb1="00000002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A4C27"/>
    <w:multiLevelType w:val="hybridMultilevel"/>
    <w:tmpl w:val="79B6A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9B0F9D"/>
    <w:multiLevelType w:val="hybridMultilevel"/>
    <w:tmpl w:val="7E423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4E"/>
    <w:rsid w:val="0007164E"/>
    <w:rsid w:val="008515FE"/>
    <w:rsid w:val="00F2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7BAFB-F8AB-4E73-8D92-22B6495A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3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3">
    <w:name w:val="FR3"/>
    <w:rsid w:val="00F24352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1400</Words>
  <Characters>7986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2022-06-02T03:56:00Z</dcterms:created>
  <dcterms:modified xsi:type="dcterms:W3CDTF">2022-06-02T03:56:00Z</dcterms:modified>
</cp:coreProperties>
</file>