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AE" w:rsidRDefault="005B51AE" w:rsidP="005B51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15.04.2022  г. № 73</w:t>
      </w:r>
    </w:p>
    <w:p w:rsidR="005B51AE" w:rsidRPr="00782337" w:rsidRDefault="005B51AE" w:rsidP="005B51AE">
      <w:pPr>
        <w:jc w:val="center"/>
        <w:rPr>
          <w:b/>
          <w:bCs/>
          <w:sz w:val="28"/>
          <w:szCs w:val="28"/>
        </w:rPr>
      </w:pPr>
      <w:r w:rsidRPr="00782337">
        <w:rPr>
          <w:b/>
          <w:bCs/>
          <w:sz w:val="28"/>
          <w:szCs w:val="28"/>
        </w:rPr>
        <w:t>РОССИЙСКАЯ ФЕДЕРАЦИЯ</w:t>
      </w:r>
    </w:p>
    <w:p w:rsidR="005B51AE" w:rsidRDefault="005B51AE" w:rsidP="005B51AE">
      <w:pPr>
        <w:pStyle w:val="7"/>
        <w:rPr>
          <w:bCs/>
          <w:iCs/>
          <w:szCs w:val="28"/>
        </w:rPr>
      </w:pPr>
      <w:r w:rsidRPr="00301DBD">
        <w:rPr>
          <w:bCs/>
          <w:iCs/>
          <w:szCs w:val="28"/>
        </w:rPr>
        <w:t>ИРКУТСКАЯ ОБЛАСТЬ</w:t>
      </w:r>
    </w:p>
    <w:p w:rsidR="005B51AE" w:rsidRDefault="005B51AE" w:rsidP="005B51AE">
      <w:pPr>
        <w:jc w:val="center"/>
        <w:rPr>
          <w:b/>
        </w:rPr>
      </w:pPr>
      <w:r w:rsidRPr="00401D8D">
        <w:rPr>
          <w:b/>
        </w:rPr>
        <w:t>БОХАНСКИЙ РАЙОН</w:t>
      </w:r>
    </w:p>
    <w:p w:rsidR="005B51AE" w:rsidRPr="00401D8D" w:rsidRDefault="005B51AE" w:rsidP="005B51AE">
      <w:pPr>
        <w:jc w:val="center"/>
        <w:rPr>
          <w:b/>
        </w:rPr>
      </w:pPr>
      <w:r>
        <w:rPr>
          <w:b/>
        </w:rPr>
        <w:t>МУНИЦИПАЛЬНОЕ ОБРАЗОВАНИЕ «НОВАЯ ИДА»</w:t>
      </w:r>
    </w:p>
    <w:p w:rsidR="005B51AE" w:rsidRPr="006B2D1D" w:rsidRDefault="005B51AE" w:rsidP="005B51AE">
      <w:pPr>
        <w:pStyle w:val="7"/>
      </w:pPr>
      <w:r w:rsidRPr="00301DBD">
        <w:t>Д</w:t>
      </w:r>
      <w:r>
        <w:t>УМА</w:t>
      </w:r>
    </w:p>
    <w:p w:rsidR="005B51AE" w:rsidRDefault="005B51AE" w:rsidP="005B51AE">
      <w:pPr>
        <w:pStyle w:val="3"/>
        <w:rPr>
          <w:sz w:val="28"/>
          <w:szCs w:val="28"/>
        </w:rPr>
      </w:pPr>
      <w:r w:rsidRPr="00301DBD">
        <w:rPr>
          <w:sz w:val="28"/>
          <w:szCs w:val="28"/>
        </w:rPr>
        <w:t xml:space="preserve">РЕШЕНИЕ  </w:t>
      </w:r>
    </w:p>
    <w:p w:rsidR="005B51AE" w:rsidRPr="00697014" w:rsidRDefault="005B51AE" w:rsidP="005B51AE"/>
    <w:p w:rsidR="005B51AE" w:rsidRPr="00D32C8C" w:rsidRDefault="005B51AE" w:rsidP="005B51AE"/>
    <w:p w:rsidR="005B51AE" w:rsidRPr="00711AE8" w:rsidRDefault="005B51AE" w:rsidP="005B51AE">
      <w:pPr>
        <w:jc w:val="both"/>
      </w:pPr>
      <w:r w:rsidRPr="00711AE8">
        <w:t>Перечень  средств, подлежащих</w:t>
      </w:r>
    </w:p>
    <w:p w:rsidR="005B51AE" w:rsidRPr="00711AE8" w:rsidRDefault="005B51AE" w:rsidP="005B51AE">
      <w:pPr>
        <w:jc w:val="both"/>
      </w:pPr>
      <w:r w:rsidRPr="00711AE8">
        <w:t xml:space="preserve">казначейскому сопровождению, </w:t>
      </w:r>
    </w:p>
    <w:p w:rsidR="005B51AE" w:rsidRPr="00711AE8" w:rsidRDefault="005B51AE" w:rsidP="005B51AE">
      <w:pPr>
        <w:jc w:val="both"/>
      </w:pPr>
      <w:r w:rsidRPr="00711AE8">
        <w:t xml:space="preserve">предоставляемых из  бюджета  </w:t>
      </w:r>
    </w:p>
    <w:p w:rsidR="005B51AE" w:rsidRPr="00711AE8" w:rsidRDefault="005B51AE" w:rsidP="005B51AE">
      <w:pPr>
        <w:jc w:val="both"/>
      </w:pPr>
      <w:r w:rsidRPr="00711AE8">
        <w:t>МО «Новая Ида»</w:t>
      </w:r>
    </w:p>
    <w:p w:rsidR="005B51AE" w:rsidRPr="00123D6C" w:rsidRDefault="005B51AE" w:rsidP="005B51AE">
      <w:r w:rsidRPr="00123D6C">
        <w:t xml:space="preserve">                                                                                                                </w:t>
      </w:r>
    </w:p>
    <w:p w:rsidR="005B51AE" w:rsidRPr="00401D8D" w:rsidRDefault="005B51AE" w:rsidP="005B51AE">
      <w:pPr>
        <w:rPr>
          <w:b/>
        </w:rPr>
      </w:pPr>
      <w:r w:rsidRPr="000B4DE9">
        <w:rPr>
          <w:b/>
          <w:sz w:val="28"/>
          <w:szCs w:val="28"/>
        </w:rPr>
        <w:t xml:space="preserve">  </w:t>
      </w:r>
    </w:p>
    <w:p w:rsidR="005B51AE" w:rsidRPr="006A31BC" w:rsidRDefault="005B51AE" w:rsidP="005B51AE">
      <w:pPr>
        <w:ind w:left="708"/>
        <w:jc w:val="both"/>
        <w:rPr>
          <w:sz w:val="28"/>
          <w:szCs w:val="28"/>
        </w:rPr>
      </w:pPr>
    </w:p>
    <w:p w:rsidR="005B51AE" w:rsidRDefault="005B51AE" w:rsidP="005B51AE">
      <w:pPr>
        <w:jc w:val="both"/>
      </w:pPr>
      <w:r w:rsidRPr="00566A67">
        <w:t xml:space="preserve">          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«Новая Ида»</w:t>
      </w:r>
      <w:r>
        <w:t>,  Дума муниципального образования «Новая Ида»</w:t>
      </w:r>
    </w:p>
    <w:p w:rsidR="005B51AE" w:rsidRDefault="005B51AE" w:rsidP="005B51AE">
      <w:pPr>
        <w:jc w:val="both"/>
      </w:pPr>
    </w:p>
    <w:p w:rsidR="005B51AE" w:rsidRDefault="005B51AE" w:rsidP="005B51AE">
      <w:pPr>
        <w:jc w:val="center"/>
      </w:pPr>
      <w:r>
        <w:t>РЕШИЛА:</w:t>
      </w:r>
    </w:p>
    <w:p w:rsidR="005B51AE" w:rsidRPr="00566A67" w:rsidRDefault="005B51AE" w:rsidP="005B51AE">
      <w:pPr>
        <w:jc w:val="center"/>
      </w:pPr>
    </w:p>
    <w:p w:rsidR="005B51AE" w:rsidRPr="004A4D5C" w:rsidRDefault="005B51AE" w:rsidP="005B51AE">
      <w:pPr>
        <w:autoSpaceDE w:val="0"/>
        <w:autoSpaceDN w:val="0"/>
        <w:adjustRightInd w:val="0"/>
        <w:jc w:val="both"/>
        <w:outlineLvl w:val="1"/>
      </w:pPr>
      <w:r>
        <w:t xml:space="preserve">            </w:t>
      </w:r>
      <w:r w:rsidRPr="004A4D5C">
        <w:t>Статья 1</w:t>
      </w:r>
    </w:p>
    <w:p w:rsidR="005B51AE" w:rsidRPr="004A4D5C" w:rsidRDefault="005B51AE" w:rsidP="005B51AE">
      <w:pPr>
        <w:jc w:val="both"/>
        <w:rPr>
          <w:sz w:val="20"/>
          <w:szCs w:val="20"/>
        </w:rPr>
      </w:pPr>
      <w:r w:rsidRPr="004A4D5C">
        <w:t>             Установить, что в случаях, предусмотренном настоящей статьей, Управление Федерального казначейства по Иркутской области осуществляет казначейское сопровождение средств бюджета МО «Новая Ида» с последующим подтверждением их использования в соответствии с условиями и (или) целями, установленными при предоставлении указанных средств (далее – целевые средства).</w:t>
      </w:r>
    </w:p>
    <w:p w:rsidR="005B51AE" w:rsidRPr="004A4D5C" w:rsidRDefault="005B51AE" w:rsidP="005B51AE">
      <w:pPr>
        <w:jc w:val="both"/>
        <w:rPr>
          <w:sz w:val="20"/>
          <w:szCs w:val="20"/>
        </w:rPr>
      </w:pPr>
      <w:r w:rsidRPr="004A4D5C">
        <w:t>        Установить, что в соответствии со статьей 242.26 Бюджетного кодекса Российской Федерации казначейскому сопровождению подлежат следующие целевые средства:</w:t>
      </w:r>
    </w:p>
    <w:p w:rsidR="005B51AE" w:rsidRPr="004A4D5C" w:rsidRDefault="005B51AE" w:rsidP="005B51AE">
      <w:pPr>
        <w:jc w:val="both"/>
        <w:rPr>
          <w:sz w:val="20"/>
          <w:szCs w:val="20"/>
        </w:rPr>
      </w:pPr>
      <w:r w:rsidRPr="004A4D5C">
        <w:t xml:space="preserve">  1) авансовые платежи и расчеты по муниципальным контрактам о поставке товаров, выполнении работ, оказании услуг, заключаемым на сумму </w:t>
      </w:r>
      <w:r>
        <w:t>8</w:t>
      </w:r>
      <w:r w:rsidRPr="004A4D5C">
        <w:t xml:space="preserve">0 000,0 тыс. рублей и более; </w:t>
      </w:r>
    </w:p>
    <w:p w:rsidR="005B51AE" w:rsidRPr="004A4D5C" w:rsidRDefault="005B51AE" w:rsidP="005B51AE">
      <w:pPr>
        <w:jc w:val="both"/>
        <w:rPr>
          <w:sz w:val="20"/>
          <w:szCs w:val="20"/>
        </w:rPr>
      </w:pPr>
      <w:r w:rsidRPr="004A4D5C">
        <w:t xml:space="preserve">  2) авансовые платежи и расчеты по контрактам (договорам) о поставке товаров, выполнении работ, оказании услуг, заключаемым на сумму </w:t>
      </w:r>
      <w:r>
        <w:t xml:space="preserve">8  </w:t>
      </w:r>
      <w:r w:rsidRPr="004A4D5C">
        <w:t>0 000,0 тыс. рублей и более бюджетными учреждениями МО «Новая Ида», лицевые счета которым открыты в территориальном органе Управления федерального казначейства по Иркутской области,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Федерации;</w:t>
      </w:r>
    </w:p>
    <w:p w:rsidR="005B51AE" w:rsidRDefault="005B51AE" w:rsidP="005B51AE">
      <w:pPr>
        <w:jc w:val="both"/>
      </w:pPr>
      <w:r w:rsidRPr="004A4D5C">
        <w:t xml:space="preserve">  3) авансовые платежи и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пунктах 1, 2 настоящей статьи муниципальных контрактов (контрактов (договоров)) о поставке товаров, выполнении работ, оказании услуг.</w:t>
      </w:r>
    </w:p>
    <w:p w:rsidR="005B51AE" w:rsidRPr="007D687C" w:rsidRDefault="005B51AE" w:rsidP="005B51AE">
      <w:pPr>
        <w:jc w:val="both"/>
        <w:rPr>
          <w:sz w:val="20"/>
          <w:szCs w:val="20"/>
        </w:rPr>
      </w:pPr>
      <w:r>
        <w:t xml:space="preserve">      2.  Настоящее Решение в</w:t>
      </w:r>
      <w:r w:rsidRPr="00566A67">
        <w:t xml:space="preserve">ступает в силу со дня его официального </w:t>
      </w:r>
      <w:r>
        <w:t xml:space="preserve">подписания.  </w:t>
      </w:r>
    </w:p>
    <w:p w:rsidR="005B51AE" w:rsidRPr="00566A67" w:rsidRDefault="005B51AE" w:rsidP="005B51AE">
      <w:pPr>
        <w:autoSpaceDE w:val="0"/>
        <w:autoSpaceDN w:val="0"/>
        <w:adjustRightInd w:val="0"/>
        <w:jc w:val="both"/>
      </w:pPr>
      <w:r>
        <w:t xml:space="preserve">      3. Опубликовать настоящее Решение в Вестнике МО «Новая Ида» и разместить на сайте администрации МО «Новая Ида»  </w:t>
      </w:r>
    </w:p>
    <w:p w:rsidR="005B51AE" w:rsidRPr="00566A67" w:rsidRDefault="005B51AE" w:rsidP="005B51AE">
      <w:pPr>
        <w:autoSpaceDE w:val="0"/>
        <w:autoSpaceDN w:val="0"/>
        <w:adjustRightInd w:val="0"/>
        <w:jc w:val="right"/>
      </w:pPr>
    </w:p>
    <w:p w:rsidR="005B51AE" w:rsidRPr="00566A67" w:rsidRDefault="005B51AE" w:rsidP="005B51AE">
      <w:pPr>
        <w:autoSpaceDE w:val="0"/>
        <w:autoSpaceDN w:val="0"/>
        <w:adjustRightInd w:val="0"/>
        <w:jc w:val="right"/>
      </w:pPr>
    </w:p>
    <w:p w:rsidR="005B51AE" w:rsidRPr="00566A67" w:rsidRDefault="005B51AE" w:rsidP="005B51AE">
      <w:pPr>
        <w:autoSpaceDE w:val="0"/>
        <w:autoSpaceDN w:val="0"/>
        <w:adjustRightInd w:val="0"/>
        <w:jc w:val="right"/>
      </w:pPr>
    </w:p>
    <w:p w:rsidR="005B51AE" w:rsidRPr="00566A67" w:rsidRDefault="005B51AE" w:rsidP="005B51AE">
      <w:pPr>
        <w:autoSpaceDE w:val="0"/>
        <w:autoSpaceDN w:val="0"/>
        <w:adjustRightInd w:val="0"/>
        <w:jc w:val="both"/>
      </w:pPr>
      <w:r w:rsidRPr="00566A67">
        <w:t xml:space="preserve">                    Глава МО «Новая Ида»                                                </w:t>
      </w:r>
      <w:r>
        <w:t>Л.В.Баханова</w:t>
      </w:r>
    </w:p>
    <w:p w:rsidR="005B51AE" w:rsidRDefault="005B51AE" w:rsidP="005B51AE">
      <w:pPr>
        <w:autoSpaceDE w:val="0"/>
        <w:autoSpaceDN w:val="0"/>
        <w:adjustRightInd w:val="0"/>
        <w:jc w:val="both"/>
      </w:pPr>
    </w:p>
    <w:p w:rsidR="003A7096" w:rsidRDefault="003A7096">
      <w:bookmarkStart w:id="0" w:name="_GoBack"/>
      <w:bookmarkEnd w:id="0"/>
    </w:p>
    <w:sectPr w:rsidR="003A7096" w:rsidSect="007E15C3">
      <w:headerReference w:type="even" r:id="rId4"/>
      <w:headerReference w:type="default" r:id="rId5"/>
      <w:pgSz w:w="11905" w:h="16838" w:code="9"/>
      <w:pgMar w:top="899" w:right="745" w:bottom="540" w:left="162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D5A" w:rsidRDefault="005B51AE" w:rsidP="007E15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3D5A" w:rsidRDefault="005B51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D5A" w:rsidRDefault="005B51AE" w:rsidP="007E15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53D5A" w:rsidRDefault="005B51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25"/>
    <w:rsid w:val="003A7096"/>
    <w:rsid w:val="005B51AE"/>
    <w:rsid w:val="00E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D2BA-A68C-4071-8AD9-532A4C36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1AE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5B51AE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1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51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B5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5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5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2022-04-25T01:53:00Z</dcterms:created>
  <dcterms:modified xsi:type="dcterms:W3CDTF">2022-04-25T01:53:00Z</dcterms:modified>
</cp:coreProperties>
</file>