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2" w:rsidRDefault="00270BA3" w:rsidP="00597D62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11.08.2022г.  №40</w:t>
      </w:r>
    </w:p>
    <w:p w:rsidR="00597D62" w:rsidRDefault="00597D62" w:rsidP="00597D62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>РОССИЙСКАЯ ФЕДЕРАЦИЯ                                   ИРКУТСКАЯ ОБЛАСТЬ                                           БОХАНСКИЙ МУНИЦИПАЛЬНЫЙ РАЙОН</w:t>
      </w:r>
    </w:p>
    <w:p w:rsidR="00597D62" w:rsidRDefault="00597D62" w:rsidP="00597D62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>ГЛАВА МУНИЦИПАЛЬНОГО ОБРАЗОВАНИЯ</w:t>
      </w:r>
    </w:p>
    <w:p w:rsidR="00597D62" w:rsidRDefault="00597D62" w:rsidP="00597D62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597D62" w:rsidRDefault="00597D62" w:rsidP="00597D62">
      <w:pPr>
        <w:spacing w:after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>ОБ ПРИСВОЕНИИ АДРЕСА ОБЪЕКТУ АДРЕСАЦИИ</w:t>
      </w:r>
    </w:p>
    <w:p w:rsidR="00597D62" w:rsidRDefault="00597D62" w:rsidP="00597D62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597D62" w:rsidRDefault="00597D62" w:rsidP="00597D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597D62" w:rsidRDefault="00597D62" w:rsidP="00597D62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97D62" w:rsidRDefault="00597D62" w:rsidP="00597D62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597D62" w:rsidRDefault="00597D62" w:rsidP="00597D62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597D62" w:rsidRDefault="00597D62" w:rsidP="00597D62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>1.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>Присвоить  земельному</w:t>
      </w:r>
      <w:proofErr w:type="gramEnd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участку</w:t>
      </w:r>
      <w:r w:rsidR="00270BA3">
        <w:rPr>
          <w:rFonts w:ascii="Arial" w:eastAsiaTheme="minorEastAsia" w:hAnsi="Arial" w:cs="Arial"/>
          <w:sz w:val="28"/>
          <w:szCs w:val="28"/>
          <w:lang w:eastAsia="ru-RU"/>
        </w:rPr>
        <w:t xml:space="preserve"> с кадастровым номером 85:03:000000:1112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адрес </w:t>
      </w:r>
      <w:r>
        <w:rPr>
          <w:b/>
          <w:bCs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муниципальный район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 сельское поселение 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д. </w:t>
      </w:r>
      <w:proofErr w:type="spellStart"/>
      <w:r>
        <w:rPr>
          <w:rFonts w:ascii="Arial" w:hAnsi="Arial" w:cs="Arial"/>
          <w:bCs/>
          <w:sz w:val="28"/>
          <w:szCs w:val="28"/>
        </w:rPr>
        <w:t>Заглик</w:t>
      </w:r>
      <w:proofErr w:type="spellEnd"/>
      <w:r>
        <w:rPr>
          <w:rFonts w:ascii="Arial" w:hAnsi="Arial" w:cs="Arial"/>
          <w:bCs/>
          <w:sz w:val="28"/>
          <w:szCs w:val="28"/>
        </w:rPr>
        <w:t>,  ул</w:t>
      </w:r>
      <w:r w:rsidR="00270BA3">
        <w:rPr>
          <w:rFonts w:ascii="Arial" w:hAnsi="Arial" w:cs="Arial"/>
          <w:bCs/>
          <w:sz w:val="28"/>
          <w:szCs w:val="28"/>
        </w:rPr>
        <w:t>. Трактовая, земельный участок 1</w:t>
      </w:r>
      <w:bookmarkStart w:id="0" w:name="_GoBack"/>
      <w:bookmarkEnd w:id="0"/>
      <w:r>
        <w:rPr>
          <w:rFonts w:ascii="Arial" w:hAnsi="Arial" w:cs="Arial"/>
          <w:bCs/>
          <w:sz w:val="28"/>
          <w:szCs w:val="28"/>
        </w:rPr>
        <w:t>В</w:t>
      </w:r>
    </w:p>
    <w:p w:rsidR="00597D62" w:rsidRDefault="00597D62" w:rsidP="00597D62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597D62" w:rsidRDefault="00597D62" w:rsidP="00597D62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597D62" w:rsidRDefault="00597D62" w:rsidP="00597D62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597D62" w:rsidRDefault="00597D62" w:rsidP="00597D62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597D62" w:rsidRDefault="00597D62" w:rsidP="00597D62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597D62" w:rsidRDefault="00597D62" w:rsidP="00597D62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597D62" w:rsidRDefault="00597D62" w:rsidP="00597D62"/>
    <w:p w:rsidR="00597D62" w:rsidRDefault="00597D62" w:rsidP="00597D62"/>
    <w:p w:rsidR="00597D62" w:rsidRDefault="00597D62" w:rsidP="00597D62"/>
    <w:p w:rsidR="00265791" w:rsidRDefault="00265791"/>
    <w:sectPr w:rsidR="0026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1A"/>
    <w:rsid w:val="00265791"/>
    <w:rsid w:val="00270BA3"/>
    <w:rsid w:val="00597D62"/>
    <w:rsid w:val="009A561A"/>
    <w:rsid w:val="00B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B697"/>
  <w15:chartTrackingRefBased/>
  <w15:docId w15:val="{BDE5948E-D172-4DF9-BC30-05EFA662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2022-08-22T01:51:00Z</dcterms:created>
  <dcterms:modified xsi:type="dcterms:W3CDTF">2022-08-22T02:46:00Z</dcterms:modified>
</cp:coreProperties>
</file>