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11.08</w:t>
      </w: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.2022г. №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ru-RU"/>
        </w:rPr>
        <w:t>42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РОССИЙСКАЯ ФЕДЕРАЦИЯ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ИРКУТСКАЯ ОБЛАСТЬ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БОХАНСКИЙ МУНИЦИПАЛЬНЫЙ РАЙОН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МУНИЦИПАЛЬНОЕ ОБРАЗОВАНИЕ «НОВАЯ ИДА»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АДМИНИСТРАЦИЯ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ПОСТАНОВЛЕНИЕ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4162D">
        <w:rPr>
          <w:rFonts w:ascii="Arial" w:eastAsia="Times New Roman" w:hAnsi="Arial" w:cs="Arial"/>
          <w:b/>
          <w:sz w:val="28"/>
          <w:szCs w:val="28"/>
          <w:lang w:eastAsia="ru-RU"/>
        </w:rPr>
        <w:t>«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об утверждении плана профилактических мероприятий по пожарной безопасности на 202-2023 годы</w:t>
      </w:r>
      <w:r w:rsidRPr="00E4162D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33238">
        <w:rPr>
          <w:rFonts w:ascii="Arial" w:eastAsia="Times New Roman" w:hAnsi="Arial" w:cs="Arial"/>
          <w:bCs/>
          <w:sz w:val="24"/>
          <w:szCs w:val="24"/>
          <w:lang w:eastAsia="ru-RU"/>
        </w:rPr>
        <w:t>В соответствие с федеральными законами от 21 декабря 1994 г. № 68-ФЗ «О защите населения и территорий от чрезвычайных ситуаций природ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ного и техногенного характера»,</w:t>
      </w:r>
      <w:r w:rsidRPr="00E8366F">
        <w:rPr>
          <w:rFonts w:ascii="Arial" w:eastAsia="Times New Roman" w:hAnsi="Arial" w:cs="Arial"/>
          <w:sz w:val="24"/>
          <w:szCs w:val="24"/>
          <w:lang w:eastAsia="ru-RU"/>
        </w:rPr>
        <w:t xml:space="preserve"> статьей 30 Федерального закона от </w:t>
      </w:r>
      <w:r w:rsidRPr="00E8366F">
        <w:rPr>
          <w:rFonts w:ascii="Arial" w:hAnsi="Arial" w:cs="Arial"/>
          <w:sz w:val="24"/>
          <w:szCs w:val="24"/>
          <w:lang w:eastAsia="ru-RU"/>
        </w:rPr>
        <w:t>21.12.1994 года №69-ФЗ «О пожарной безопасности», статьей 20 Закона Иркутской области от 07.10.2008 года № 78-оз «О пожарной безопасности в Иркутской области»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0F17A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8366F">
        <w:rPr>
          <w:rFonts w:ascii="Arial" w:hAnsi="Arial" w:cs="Arial"/>
          <w:sz w:val="24"/>
          <w:szCs w:val="24"/>
          <w:lang w:eastAsia="ru-RU"/>
        </w:rPr>
        <w:t xml:space="preserve">руководствуясь ст. 6 Устава муниципального образования «Новая </w:t>
      </w:r>
      <w:proofErr w:type="spellStart"/>
      <w:r w:rsidRPr="00E8366F">
        <w:rPr>
          <w:rFonts w:ascii="Arial" w:hAnsi="Arial" w:cs="Arial"/>
          <w:sz w:val="24"/>
          <w:szCs w:val="24"/>
          <w:lang w:eastAsia="ru-RU"/>
        </w:rPr>
        <w:t>Ида</w:t>
      </w:r>
      <w:proofErr w:type="spellEnd"/>
      <w:r w:rsidRPr="00E8366F">
        <w:rPr>
          <w:rFonts w:ascii="Arial" w:hAnsi="Arial" w:cs="Arial"/>
          <w:sz w:val="24"/>
          <w:szCs w:val="24"/>
          <w:lang w:eastAsia="ru-RU"/>
        </w:rPr>
        <w:t>»</w:t>
      </w: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62D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5508C7" w:rsidRPr="00E4162D" w:rsidRDefault="005508C7" w:rsidP="005508C7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162D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eastAsia="ru-RU"/>
        </w:rPr>
        <w:t>Утвердить план профилактических мероприятий по пожарной безопасности на 2022-2023 годы</w:t>
      </w:r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 в границах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льного образования «Новая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E4162D">
        <w:rPr>
          <w:rFonts w:ascii="Arial" w:eastAsia="Times New Roman" w:hAnsi="Arial" w:cs="Arial"/>
          <w:sz w:val="24"/>
          <w:szCs w:val="24"/>
          <w:lang w:eastAsia="ru-RU"/>
        </w:rPr>
        <w:t>. Постановление подлежит официальному опубликованию на сайте в сети интернет.</w:t>
      </w:r>
    </w:p>
    <w:p w:rsidR="005508C7" w:rsidRPr="00E4162D" w:rsidRDefault="005508C7" w:rsidP="005508C7">
      <w:pPr>
        <w:spacing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исполнения настоящего постановления оставляю за собой. </w:t>
      </w: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162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МО «Новая </w:t>
      </w:r>
      <w:proofErr w:type="spellStart"/>
      <w:r w:rsidRPr="00E4162D">
        <w:rPr>
          <w:rFonts w:ascii="Arial" w:eastAsia="Times New Roman" w:hAnsi="Arial" w:cs="Arial"/>
          <w:sz w:val="24"/>
          <w:szCs w:val="24"/>
          <w:lang w:eastAsia="ru-RU"/>
        </w:rPr>
        <w:t>Ида</w:t>
      </w:r>
      <w:proofErr w:type="spellEnd"/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»                                                                                        </w:t>
      </w: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E4162D">
        <w:rPr>
          <w:rFonts w:ascii="Arial" w:eastAsia="Times New Roman" w:hAnsi="Arial" w:cs="Arial"/>
          <w:sz w:val="24"/>
          <w:szCs w:val="24"/>
          <w:lang w:eastAsia="ru-RU"/>
        </w:rPr>
        <w:t>Баханова</w:t>
      </w:r>
      <w:proofErr w:type="spellEnd"/>
      <w:r w:rsidRPr="00E4162D">
        <w:rPr>
          <w:rFonts w:ascii="Arial" w:eastAsia="Times New Roman" w:hAnsi="Arial" w:cs="Arial"/>
          <w:sz w:val="24"/>
          <w:szCs w:val="24"/>
          <w:lang w:eastAsia="ru-RU"/>
        </w:rPr>
        <w:t xml:space="preserve"> Л.В.</w:t>
      </w: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694" w:type="dxa"/>
        <w:jc w:val="right"/>
        <w:tblLayout w:type="fixed"/>
        <w:tblLook w:val="0000" w:firstRow="0" w:lastRow="0" w:firstColumn="0" w:lastColumn="0" w:noHBand="0" w:noVBand="0"/>
      </w:tblPr>
      <w:tblGrid>
        <w:gridCol w:w="1974"/>
        <w:gridCol w:w="1415"/>
        <w:gridCol w:w="305"/>
        <w:gridCol w:w="236"/>
        <w:gridCol w:w="764"/>
      </w:tblGrid>
      <w:tr w:rsidR="005508C7" w:rsidRPr="006B1760" w:rsidTr="00467316">
        <w:trPr>
          <w:trHeight w:val="368"/>
          <w:jc w:val="right"/>
        </w:trPr>
        <w:tc>
          <w:tcPr>
            <w:tcW w:w="4694" w:type="dxa"/>
            <w:gridSpan w:val="5"/>
          </w:tcPr>
          <w:p w:rsidR="005508C7" w:rsidRPr="00E8366F" w:rsidRDefault="005508C7" w:rsidP="004673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Приложение</w:t>
            </w:r>
          </w:p>
          <w:p w:rsidR="005508C7" w:rsidRPr="00E8366F" w:rsidRDefault="005508C7" w:rsidP="004673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к постановлению</w:t>
            </w:r>
          </w:p>
          <w:p w:rsidR="005508C7" w:rsidRPr="00E8366F" w:rsidRDefault="005508C7" w:rsidP="00467316">
            <w:pPr>
              <w:spacing w:after="0" w:line="240" w:lineRule="auto"/>
              <w:ind w:left="-119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 xml:space="preserve">администрации МО «Новая </w:t>
            </w:r>
            <w:proofErr w:type="spellStart"/>
            <w:r w:rsidRPr="00E8366F">
              <w:rPr>
                <w:rFonts w:ascii="Courier New" w:eastAsia="Times New Roman" w:hAnsi="Courier New" w:cs="Courier New"/>
                <w:lang w:eastAsia="ru-RU"/>
              </w:rPr>
              <w:t>Ида</w:t>
            </w:r>
            <w:proofErr w:type="spellEnd"/>
            <w:r w:rsidRPr="00E8366F">
              <w:rPr>
                <w:rFonts w:ascii="Courier New" w:eastAsia="Times New Roman" w:hAnsi="Courier New" w:cs="Courier New"/>
                <w:lang w:eastAsia="ru-RU"/>
              </w:rPr>
              <w:t>»</w:t>
            </w:r>
          </w:p>
        </w:tc>
      </w:tr>
      <w:tr w:rsidR="005508C7" w:rsidRPr="006B1760" w:rsidTr="00467316">
        <w:trPr>
          <w:trHeight w:val="272"/>
          <w:jc w:val="right"/>
        </w:trPr>
        <w:tc>
          <w:tcPr>
            <w:tcW w:w="1974" w:type="dxa"/>
            <w:vAlign w:val="center"/>
          </w:tcPr>
          <w:p w:rsidR="005508C7" w:rsidRPr="00E8366F" w:rsidRDefault="005508C7" w:rsidP="00467316">
            <w:pPr>
              <w:spacing w:after="0" w:line="240" w:lineRule="auto"/>
              <w:ind w:right="-73"/>
              <w:jc w:val="right"/>
              <w:rPr>
                <w:rFonts w:ascii="Courier New" w:eastAsia="Times New Roman" w:hAnsi="Courier New" w:cs="Courier New"/>
                <w:color w:val="0000FF"/>
                <w:sz w:val="24"/>
                <w:szCs w:val="24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5508C7" w:rsidRPr="00E8366F" w:rsidRDefault="005508C7" w:rsidP="00467316">
            <w:pPr>
              <w:spacing w:after="0" w:line="240" w:lineRule="auto"/>
              <w:ind w:left="-143" w:right="-169"/>
              <w:jc w:val="center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11.08.2022</w:t>
            </w:r>
          </w:p>
        </w:tc>
        <w:tc>
          <w:tcPr>
            <w:tcW w:w="305" w:type="dxa"/>
            <w:tcBorders>
              <w:left w:val="nil"/>
            </w:tcBorders>
            <w:vAlign w:val="center"/>
          </w:tcPr>
          <w:p w:rsidR="005508C7" w:rsidRPr="00E8366F" w:rsidRDefault="005508C7" w:rsidP="00467316">
            <w:pPr>
              <w:spacing w:after="0" w:line="240" w:lineRule="auto"/>
              <w:ind w:left="-65" w:right="-147"/>
              <w:jc w:val="both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г.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5508C7" w:rsidRPr="00E8366F" w:rsidRDefault="005508C7" w:rsidP="00467316">
            <w:pPr>
              <w:spacing w:after="0" w:line="240" w:lineRule="auto"/>
              <w:ind w:left="-143" w:right="-22"/>
              <w:jc w:val="right"/>
              <w:rPr>
                <w:rFonts w:ascii="Courier New" w:eastAsia="Times New Roman" w:hAnsi="Courier New" w:cs="Courier New"/>
                <w:lang w:eastAsia="ru-RU"/>
              </w:rPr>
            </w:pPr>
            <w:r w:rsidRPr="00E8366F">
              <w:rPr>
                <w:rFonts w:ascii="Courier New" w:eastAsia="Times New Roman" w:hAnsi="Courier New" w:cs="Courier New"/>
                <w:lang w:eastAsia="ru-RU"/>
              </w:rPr>
              <w:t>№</w:t>
            </w:r>
          </w:p>
        </w:tc>
        <w:tc>
          <w:tcPr>
            <w:tcW w:w="764" w:type="dxa"/>
            <w:tcBorders>
              <w:left w:val="nil"/>
              <w:bottom w:val="single" w:sz="4" w:space="0" w:color="auto"/>
            </w:tcBorders>
            <w:vAlign w:val="center"/>
          </w:tcPr>
          <w:p w:rsidR="005508C7" w:rsidRPr="00E8366F" w:rsidRDefault="005508C7" w:rsidP="00467316">
            <w:pPr>
              <w:spacing w:after="0" w:line="240" w:lineRule="auto"/>
              <w:ind w:left="-52"/>
              <w:rPr>
                <w:rFonts w:ascii="Courier New" w:eastAsia="Times New Roman" w:hAnsi="Courier New" w:cs="Courier New"/>
                <w:color w:val="0000FF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FF"/>
                <w:lang w:eastAsia="ru-RU"/>
              </w:rPr>
              <w:t>42</w:t>
            </w:r>
          </w:p>
        </w:tc>
      </w:tr>
    </w:tbl>
    <w:p w:rsidR="005508C7" w:rsidRDefault="005508C7" w:rsidP="005508C7">
      <w:pPr>
        <w:spacing w:line="240" w:lineRule="auto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</w:p>
    <w:p w:rsidR="005508C7" w:rsidRPr="00E4162D" w:rsidRDefault="005508C7" w:rsidP="005508C7">
      <w:pPr>
        <w:spacing w:line="240" w:lineRule="auto"/>
        <w:contextualSpacing/>
        <w:jc w:val="center"/>
        <w:rPr>
          <w:rFonts w:ascii="Courier New" w:eastAsia="Times New Roman" w:hAnsi="Courier New" w:cs="Courier New"/>
          <w:b/>
          <w:color w:val="000000"/>
          <w:sz w:val="28"/>
          <w:szCs w:val="20"/>
          <w:lang w:eastAsia="ru-RU"/>
        </w:rPr>
      </w:pPr>
      <w:r w:rsidRPr="00E4162D">
        <w:rPr>
          <w:rFonts w:ascii="Courier New" w:hAnsi="Courier New" w:cs="Courier New"/>
          <w:b/>
          <w:sz w:val="28"/>
          <w:szCs w:val="28"/>
        </w:rPr>
        <w:t>План профилактических мероприятий</w:t>
      </w:r>
      <w:r w:rsidRPr="00E4162D">
        <w:rPr>
          <w:rFonts w:ascii="Courier New" w:eastAsia="Times New Roman" w:hAnsi="Courier New" w:cs="Courier New"/>
          <w:b/>
          <w:color w:val="000000"/>
          <w:sz w:val="28"/>
          <w:szCs w:val="20"/>
          <w:lang w:eastAsia="ru-RU"/>
        </w:rPr>
        <w:t xml:space="preserve"> </w:t>
      </w:r>
    </w:p>
    <w:p w:rsidR="005508C7" w:rsidRPr="00E4162D" w:rsidRDefault="005508C7" w:rsidP="005508C7">
      <w:pPr>
        <w:spacing w:line="240" w:lineRule="auto"/>
        <w:contextualSpacing/>
        <w:jc w:val="center"/>
        <w:rPr>
          <w:rFonts w:ascii="Courier New" w:hAnsi="Courier New" w:cs="Courier New"/>
          <w:b/>
          <w:sz w:val="28"/>
          <w:szCs w:val="28"/>
        </w:rPr>
      </w:pPr>
      <w:r w:rsidRPr="00E4162D">
        <w:rPr>
          <w:rFonts w:ascii="Courier New" w:eastAsia="Times New Roman" w:hAnsi="Courier New" w:cs="Courier New"/>
          <w:b/>
          <w:color w:val="000000"/>
          <w:sz w:val="28"/>
          <w:szCs w:val="20"/>
          <w:lang w:eastAsia="ru-RU"/>
        </w:rPr>
        <w:t>по пожарной безопасности на 2022-2023 годы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7E6890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Мероприятия по пожарной безопасности, установленные</w:t>
            </w:r>
          </w:p>
        </w:tc>
        <w:tc>
          <w:tcPr>
            <w:tcW w:w="4110" w:type="dxa"/>
            <w:shd w:val="clear" w:color="auto" w:fill="auto"/>
          </w:tcPr>
          <w:p w:rsidR="005508C7" w:rsidRPr="007E6890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b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Планируемые сроки  выполнения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1. Обновление </w:t>
            </w:r>
            <w:r w:rsidRPr="00E4162D">
              <w:rPr>
                <w:rFonts w:ascii="Courier New" w:eastAsia="Times New Roman" w:hAnsi="Courier New" w:cs="Courier New"/>
                <w:iCs/>
                <w:sz w:val="24"/>
                <w:szCs w:val="24"/>
                <w:lang w:eastAsia="ru-RU"/>
              </w:rPr>
              <w:t>противопожарной минерализованной полосы шириной 4 метров, длиной 0,8 километра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>октябрь 2022 года, обновление запланировано на май  (плановая опашка)2023 года)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lastRenderedPageBreak/>
              <w:t xml:space="preserve">2. </w:t>
            </w: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4162D">
              <w:rPr>
                <w:rFonts w:ascii="Courier New" w:eastAsia="Times New Roman" w:hAnsi="Courier New" w:cs="Courier New"/>
                <w:iCs/>
                <w:sz w:val="24"/>
                <w:szCs w:val="24"/>
                <w:lang w:eastAsia="ru-RU"/>
              </w:rPr>
              <w:t>Проведение очистки от сухой травянистой растительности, пожнивных остатков, валежника, порубочных остатков, мусора и других горючих материалов на полосе шириной 10 метров от леса.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в период с 14 сентября по 14 октября 2022 г Повторная очистка на апрель месяц 2023 года 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3. Проверка </w:t>
            </w:r>
            <w:r w:rsidRPr="00E4162D">
              <w:rPr>
                <w:rFonts w:ascii="Courier New" w:eastAsia="Times New Roman" w:hAnsi="Courier New" w:cs="Courier New"/>
                <w:iCs/>
                <w:sz w:val="24"/>
                <w:szCs w:val="24"/>
                <w:lang w:eastAsia="ru-RU"/>
              </w:rPr>
              <w:t>звуковой системы оповещения населения о чрезвычайной ситуации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>Постоянно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4. Проверка и</w:t>
            </w:r>
            <w:r w:rsidRPr="00E4162D">
              <w:rPr>
                <w:rFonts w:ascii="Courier New" w:eastAsia="Times New Roman" w:hAnsi="Courier New" w:cs="Courier New"/>
                <w:iCs/>
                <w:sz w:val="24"/>
                <w:szCs w:val="24"/>
                <w:lang w:eastAsia="ru-RU"/>
              </w:rPr>
              <w:t>сточников наружного противопожарного водоснабжения - водонапорные башни в количестве 8 объектов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5. Проверка </w:t>
            </w:r>
            <w:r w:rsidRPr="00E4162D">
              <w:rPr>
                <w:rFonts w:ascii="Courier New" w:eastAsia="Times New Roman" w:hAnsi="Courier New" w:cs="Courier New"/>
                <w:iCs/>
                <w:sz w:val="24"/>
                <w:szCs w:val="24"/>
                <w:lang w:eastAsia="ru-RU"/>
              </w:rPr>
              <w:t xml:space="preserve">подъездов к ВНБ 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6. Проверка первичных средств пожаротушения для привлекаемых к тушению лесных пожаров добровольных пожарных дружин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5508C7" w:rsidRPr="007E6890" w:rsidTr="00467316">
        <w:tc>
          <w:tcPr>
            <w:tcW w:w="5637" w:type="dxa"/>
            <w:shd w:val="clear" w:color="auto" w:fill="auto"/>
          </w:tcPr>
          <w:p w:rsidR="005508C7" w:rsidRPr="00E4162D" w:rsidRDefault="005508C7" w:rsidP="00467316">
            <w:pPr>
              <w:widowControl w:val="0"/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Информирование населения по правилам пожарной безопасности, а также по противопожарным режимам посредством распространения листовок, брошюр, объявлений на стендах и посредством социальных сетей и мессенджеров и звукового уличного оповещения</w:t>
            </w:r>
          </w:p>
        </w:tc>
        <w:tc>
          <w:tcPr>
            <w:tcW w:w="4110" w:type="dxa"/>
            <w:shd w:val="clear" w:color="auto" w:fill="auto"/>
          </w:tcPr>
          <w:p w:rsidR="005508C7" w:rsidRPr="00E4162D" w:rsidRDefault="005508C7" w:rsidP="00467316">
            <w:pPr>
              <w:shd w:val="clear" w:color="auto" w:fill="FFFFFF"/>
              <w:spacing w:after="0" w:line="240" w:lineRule="auto"/>
              <w:jc w:val="center"/>
              <w:rPr>
                <w:rFonts w:ascii="Courier New" w:eastAsia="Times New Roman" w:hAnsi="Courier New" w:cs="Courier New"/>
                <w:i/>
                <w:iCs/>
                <w:color w:val="FF0000"/>
                <w:sz w:val="24"/>
                <w:szCs w:val="24"/>
                <w:lang w:eastAsia="ru-RU"/>
              </w:rPr>
            </w:pPr>
            <w:r w:rsidRPr="00E4162D">
              <w:rPr>
                <w:rFonts w:ascii="Courier New" w:eastAsia="Times New Roman" w:hAnsi="Courier New" w:cs="Courier New"/>
                <w:i/>
                <w:iCs/>
                <w:sz w:val="24"/>
                <w:szCs w:val="24"/>
                <w:lang w:eastAsia="ru-RU"/>
              </w:rPr>
              <w:t xml:space="preserve">Постоянно </w:t>
            </w:r>
          </w:p>
        </w:tc>
      </w:tr>
    </w:tbl>
    <w:p w:rsidR="005508C7" w:rsidRDefault="005508C7" w:rsidP="005508C7">
      <w:pPr>
        <w:rPr>
          <w:rFonts w:ascii="Courier New" w:hAnsi="Courier New" w:cs="Courier New"/>
        </w:rPr>
      </w:pP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08106B" w:rsidRDefault="005508C7" w:rsidP="005508C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>Глава администрации</w:t>
      </w:r>
    </w:p>
    <w:p w:rsidR="005508C7" w:rsidRPr="0008106B" w:rsidRDefault="005508C7" w:rsidP="005508C7">
      <w:pPr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08106B">
        <w:rPr>
          <w:rFonts w:ascii="Courier New" w:hAnsi="Courier New" w:cs="Courier New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8328025</wp:posOffset>
            </wp:positionV>
            <wp:extent cx="1213485" cy="87820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МО «Новая </w:t>
      </w:r>
      <w:proofErr w:type="spellStart"/>
      <w:proofErr w:type="gramStart"/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>Ида</w:t>
      </w:r>
      <w:proofErr w:type="spellEnd"/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» </w:t>
      </w: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  <w:proofErr w:type="gramEnd"/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          </w:t>
      </w:r>
      <w:proofErr w:type="spellStart"/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>Баханова</w:t>
      </w:r>
      <w:proofErr w:type="spellEnd"/>
      <w:r w:rsidRPr="0008106B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Л.В.</w:t>
      </w:r>
    </w:p>
    <w:p w:rsidR="005508C7" w:rsidRPr="00E4162D" w:rsidRDefault="005508C7" w:rsidP="005508C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8C7" w:rsidRPr="00E4162D" w:rsidRDefault="005508C7" w:rsidP="005508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8C7" w:rsidRPr="00E4162D" w:rsidRDefault="005508C7" w:rsidP="005508C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08C7" w:rsidRDefault="005508C7" w:rsidP="005508C7"/>
    <w:p w:rsidR="00265791" w:rsidRDefault="00265791">
      <w:bookmarkStart w:id="0" w:name="_GoBack"/>
      <w:bookmarkEnd w:id="0"/>
    </w:p>
    <w:sectPr w:rsidR="0026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71"/>
    <w:rsid w:val="00265791"/>
    <w:rsid w:val="005508C7"/>
    <w:rsid w:val="009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E3715-8B3D-4555-A99E-8031621A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2</cp:revision>
  <dcterms:created xsi:type="dcterms:W3CDTF">2022-08-22T03:18:00Z</dcterms:created>
  <dcterms:modified xsi:type="dcterms:W3CDTF">2022-08-22T03:18:00Z</dcterms:modified>
</cp:coreProperties>
</file>